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2A" w:rsidRPr="0071182A" w:rsidRDefault="0071182A" w:rsidP="00711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2A">
        <w:rPr>
          <w:rFonts w:ascii="Times New Roman" w:hAnsi="Times New Roman" w:cs="Times New Roman"/>
          <w:b/>
          <w:sz w:val="28"/>
          <w:szCs w:val="28"/>
        </w:rPr>
        <w:t xml:space="preserve">ДОКЛАД главы Местной администрации </w:t>
      </w:r>
      <w:proofErr w:type="spellStart"/>
      <w:r w:rsidRPr="0071182A">
        <w:rPr>
          <w:rFonts w:ascii="Times New Roman" w:hAnsi="Times New Roman" w:cs="Times New Roman"/>
          <w:b/>
          <w:sz w:val="28"/>
          <w:szCs w:val="28"/>
        </w:rPr>
        <w:t>Рау</w:t>
      </w:r>
      <w:proofErr w:type="spellEnd"/>
      <w:r w:rsidRPr="0071182A">
        <w:rPr>
          <w:rFonts w:ascii="Times New Roman" w:hAnsi="Times New Roman" w:cs="Times New Roman"/>
          <w:b/>
          <w:sz w:val="28"/>
          <w:szCs w:val="28"/>
        </w:rPr>
        <w:t xml:space="preserve"> А.Р. об итогах деятельности в 2017 году</w:t>
      </w:r>
    </w:p>
    <w:p w:rsidR="0071182A" w:rsidRPr="0071182A" w:rsidRDefault="0071182A" w:rsidP="00711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>Дорогие жители муниципального образования СОСНОВАЯ ПОЛЯНА!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Хочу представить вам </w:t>
      </w:r>
      <w:proofErr w:type="spellStart"/>
      <w:r w:rsidRPr="0071182A"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 xml:space="preserve"> о проделанной работе Местной администрации в 2017 году и рассказать об итогах по всем основным направлениям деятельности.</w:t>
      </w:r>
    </w:p>
    <w:p w:rsidR="0071182A" w:rsidRPr="0071182A" w:rsidRDefault="0071182A" w:rsidP="007118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82A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71182A">
        <w:rPr>
          <w:rFonts w:ascii="Times New Roman" w:hAnsi="Times New Roman" w:cs="Times New Roman"/>
          <w:sz w:val="28"/>
          <w:szCs w:val="28"/>
        </w:rPr>
        <w:t>празднованию  Дня</w:t>
      </w:r>
      <w:proofErr w:type="gramEnd"/>
      <w:r w:rsidRPr="0071182A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в первой декаде мая выполнено украшение территории по адресам: ул. П. </w:t>
      </w:r>
      <w:proofErr w:type="spellStart"/>
      <w:r w:rsidRPr="0071182A">
        <w:rPr>
          <w:rFonts w:ascii="Times New Roman" w:hAnsi="Times New Roman" w:cs="Times New Roman"/>
          <w:sz w:val="28"/>
          <w:szCs w:val="28"/>
        </w:rPr>
        <w:t>Гарькавого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 xml:space="preserve">, д.22 к.1 (к/т Восход); пр. Ветеранов, д.143 к.1,  пр. Ветеранов, д.149, ул. </w:t>
      </w:r>
      <w:proofErr w:type="spellStart"/>
      <w:r w:rsidRPr="0071182A">
        <w:rPr>
          <w:rFonts w:ascii="Times New Roman" w:hAnsi="Times New Roman" w:cs="Times New Roman"/>
          <w:sz w:val="28"/>
          <w:szCs w:val="28"/>
        </w:rPr>
        <w:t>Пионерстроя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 xml:space="preserve">, д.27, Петергофское шоссе, д.88 к.1. По данным адресам были размещены баннеры, праздничные консоли, флаги. 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Заботясь о самых </w:t>
      </w:r>
      <w:proofErr w:type="gramStart"/>
      <w:r w:rsidRPr="0071182A">
        <w:rPr>
          <w:rFonts w:ascii="Times New Roman" w:hAnsi="Times New Roman" w:cs="Times New Roman"/>
          <w:sz w:val="28"/>
          <w:szCs w:val="28"/>
        </w:rPr>
        <w:t>маленьких  жителях</w:t>
      </w:r>
      <w:proofErr w:type="gramEnd"/>
      <w:r w:rsidRPr="0071182A">
        <w:rPr>
          <w:rFonts w:ascii="Times New Roman" w:hAnsi="Times New Roman" w:cs="Times New Roman"/>
          <w:sz w:val="28"/>
          <w:szCs w:val="28"/>
        </w:rPr>
        <w:t xml:space="preserve">,  в  мае  и  августе  мы произвели работы по завозу песка в песочницы, находящиеся на детских площадках.  В июне для придания красоты и ярких красок нашему округу мы выполнили работы по устройству цветников и посадке </w:t>
      </w:r>
      <w:proofErr w:type="gramStart"/>
      <w:r w:rsidRPr="0071182A">
        <w:rPr>
          <w:rFonts w:ascii="Times New Roman" w:hAnsi="Times New Roman" w:cs="Times New Roman"/>
          <w:sz w:val="28"/>
          <w:szCs w:val="28"/>
        </w:rPr>
        <w:t>цветов  в</w:t>
      </w:r>
      <w:proofErr w:type="gramEnd"/>
      <w:r w:rsidRPr="0071182A">
        <w:rPr>
          <w:rFonts w:ascii="Times New Roman" w:hAnsi="Times New Roman" w:cs="Times New Roman"/>
          <w:sz w:val="28"/>
          <w:szCs w:val="28"/>
        </w:rPr>
        <w:t xml:space="preserve"> вазоны, расположенные на территории МО СОСНОВАЯ ПОЛЯНА. 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 В целях создания комфортных и благоприятных условий для детей младшего и школьного возраста были </w:t>
      </w:r>
      <w:proofErr w:type="gramStart"/>
      <w:r w:rsidRPr="0071182A">
        <w:rPr>
          <w:rFonts w:ascii="Times New Roman" w:hAnsi="Times New Roman" w:cs="Times New Roman"/>
          <w:sz w:val="28"/>
          <w:szCs w:val="28"/>
        </w:rPr>
        <w:t>выполнены  работы</w:t>
      </w:r>
      <w:proofErr w:type="gramEnd"/>
      <w:r w:rsidRPr="0071182A">
        <w:rPr>
          <w:rFonts w:ascii="Times New Roman" w:hAnsi="Times New Roman" w:cs="Times New Roman"/>
          <w:sz w:val="28"/>
          <w:szCs w:val="28"/>
        </w:rPr>
        <w:t xml:space="preserve"> по устройству детских  площадок  по адресам: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- ул. Пограничника </w:t>
      </w:r>
      <w:proofErr w:type="spellStart"/>
      <w:r w:rsidRPr="0071182A">
        <w:rPr>
          <w:rFonts w:ascii="Times New Roman" w:hAnsi="Times New Roman" w:cs="Times New Roman"/>
          <w:sz w:val="28"/>
          <w:szCs w:val="28"/>
        </w:rPr>
        <w:t>Гарькавого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>, д.8 к.1-2;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- ул. Л. </w:t>
      </w:r>
      <w:proofErr w:type="spellStart"/>
      <w:r w:rsidRPr="0071182A">
        <w:rPr>
          <w:rFonts w:ascii="Times New Roman" w:hAnsi="Times New Roman" w:cs="Times New Roman"/>
          <w:sz w:val="28"/>
          <w:szCs w:val="28"/>
        </w:rPr>
        <w:t>Пилютова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>, д.19;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71182A">
        <w:rPr>
          <w:rFonts w:ascii="Times New Roman" w:hAnsi="Times New Roman" w:cs="Times New Roman"/>
          <w:sz w:val="28"/>
          <w:szCs w:val="28"/>
        </w:rPr>
        <w:t>Пионерстроя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>, д.7 к.1-2;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- ул. П. </w:t>
      </w:r>
      <w:proofErr w:type="spellStart"/>
      <w:r w:rsidRPr="0071182A">
        <w:rPr>
          <w:rFonts w:ascii="Times New Roman" w:hAnsi="Times New Roman" w:cs="Times New Roman"/>
          <w:sz w:val="28"/>
          <w:szCs w:val="28"/>
        </w:rPr>
        <w:t>Гарькавого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>, д.5 к.1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>На данных детских площадках выполнено устройство искусственного покрытия, установлено новое детское игровое оборудование. Все площадки смотрятся необыкновенно ярко и нарядно.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>В 2017 году выполнен текущий ремонт асфальтобетонного покрытия проездов по следующим адресам: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71182A">
        <w:rPr>
          <w:rFonts w:ascii="Times New Roman" w:hAnsi="Times New Roman" w:cs="Times New Roman"/>
          <w:sz w:val="28"/>
          <w:szCs w:val="28"/>
        </w:rPr>
        <w:t>Пионерстроя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>, д.10 к.</w:t>
      </w:r>
      <w:proofErr w:type="gramStart"/>
      <w:r w:rsidRPr="0071182A">
        <w:rPr>
          <w:rFonts w:ascii="Times New Roman" w:hAnsi="Times New Roman" w:cs="Times New Roman"/>
          <w:sz w:val="28"/>
          <w:szCs w:val="28"/>
        </w:rPr>
        <w:t xml:space="preserve">3:   </w:t>
      </w:r>
      <w:proofErr w:type="gramEnd"/>
      <w:r w:rsidRPr="0071182A">
        <w:rPr>
          <w:rFonts w:ascii="Times New Roman" w:hAnsi="Times New Roman" w:cs="Times New Roman"/>
          <w:sz w:val="28"/>
          <w:szCs w:val="28"/>
        </w:rPr>
        <w:t xml:space="preserve"> 1 223 м2 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71182A">
        <w:rPr>
          <w:rFonts w:ascii="Times New Roman" w:hAnsi="Times New Roman" w:cs="Times New Roman"/>
          <w:sz w:val="28"/>
          <w:szCs w:val="28"/>
        </w:rPr>
        <w:t>Пионерстроя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>, д.10 –д.</w:t>
      </w:r>
      <w:proofErr w:type="gramStart"/>
      <w:r w:rsidRPr="0071182A">
        <w:rPr>
          <w:rFonts w:ascii="Times New Roman" w:hAnsi="Times New Roman" w:cs="Times New Roman"/>
          <w:sz w:val="28"/>
          <w:szCs w:val="28"/>
        </w:rPr>
        <w:t xml:space="preserve">12:   </w:t>
      </w:r>
      <w:proofErr w:type="gramEnd"/>
      <w:r w:rsidRPr="0071182A">
        <w:rPr>
          <w:rFonts w:ascii="Times New Roman" w:hAnsi="Times New Roman" w:cs="Times New Roman"/>
          <w:sz w:val="28"/>
          <w:szCs w:val="28"/>
        </w:rPr>
        <w:t xml:space="preserve"> 2 580,0 м2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- ул. Л. </w:t>
      </w:r>
      <w:proofErr w:type="spellStart"/>
      <w:r w:rsidRPr="0071182A">
        <w:rPr>
          <w:rFonts w:ascii="Times New Roman" w:hAnsi="Times New Roman" w:cs="Times New Roman"/>
          <w:sz w:val="28"/>
          <w:szCs w:val="28"/>
        </w:rPr>
        <w:t>Пилютова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 xml:space="preserve">, д.11 к.4- д.12 к.2 - ул. </w:t>
      </w:r>
      <w:proofErr w:type="spellStart"/>
      <w:proofErr w:type="gramStart"/>
      <w:r w:rsidRPr="0071182A">
        <w:rPr>
          <w:rFonts w:ascii="Times New Roman" w:hAnsi="Times New Roman" w:cs="Times New Roman"/>
          <w:sz w:val="28"/>
          <w:szCs w:val="28"/>
        </w:rPr>
        <w:t>Пионерстроя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71182A">
        <w:rPr>
          <w:rFonts w:ascii="Times New Roman" w:hAnsi="Times New Roman" w:cs="Times New Roman"/>
          <w:sz w:val="28"/>
          <w:szCs w:val="28"/>
        </w:rPr>
        <w:t xml:space="preserve"> 2 256,0 м2 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>- пр. Ветеранов, д.149-д.</w:t>
      </w:r>
      <w:proofErr w:type="gramStart"/>
      <w:r w:rsidRPr="0071182A">
        <w:rPr>
          <w:rFonts w:ascii="Times New Roman" w:hAnsi="Times New Roman" w:cs="Times New Roman"/>
          <w:sz w:val="28"/>
          <w:szCs w:val="28"/>
        </w:rPr>
        <w:t xml:space="preserve">157:   </w:t>
      </w:r>
      <w:proofErr w:type="gramEnd"/>
      <w:r w:rsidRPr="0071182A">
        <w:rPr>
          <w:rFonts w:ascii="Times New Roman" w:hAnsi="Times New Roman" w:cs="Times New Roman"/>
          <w:sz w:val="28"/>
          <w:szCs w:val="28"/>
        </w:rPr>
        <w:t xml:space="preserve"> 6 420 ,0 м2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71182A">
        <w:rPr>
          <w:rFonts w:ascii="Times New Roman" w:hAnsi="Times New Roman" w:cs="Times New Roman"/>
          <w:sz w:val="28"/>
          <w:szCs w:val="28"/>
        </w:rPr>
        <w:t>Тамбасова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>, д.10 к.</w:t>
      </w:r>
      <w:proofErr w:type="gramStart"/>
      <w:r w:rsidRPr="0071182A">
        <w:rPr>
          <w:rFonts w:ascii="Times New Roman" w:hAnsi="Times New Roman" w:cs="Times New Roman"/>
          <w:sz w:val="28"/>
          <w:szCs w:val="28"/>
        </w:rPr>
        <w:t xml:space="preserve">1:   </w:t>
      </w:r>
      <w:proofErr w:type="gramEnd"/>
      <w:r w:rsidRPr="0071182A">
        <w:rPr>
          <w:rFonts w:ascii="Times New Roman" w:hAnsi="Times New Roman" w:cs="Times New Roman"/>
          <w:sz w:val="28"/>
          <w:szCs w:val="28"/>
        </w:rPr>
        <w:t xml:space="preserve"> 1 752,0 м2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lastRenderedPageBreak/>
        <w:t xml:space="preserve">Выполнен текущий ремонт (ремонт картами) асфальтобетонного покрытия по 55 адресам. 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По пожеланиям наших уважаемых жителей произведена закупка и установка скамеек, урн, вазонов </w:t>
      </w:r>
      <w:proofErr w:type="gramStart"/>
      <w:r w:rsidRPr="0071182A">
        <w:rPr>
          <w:rFonts w:ascii="Times New Roman" w:hAnsi="Times New Roman" w:cs="Times New Roman"/>
          <w:sz w:val="28"/>
          <w:szCs w:val="28"/>
        </w:rPr>
        <w:t>и  железобетонных</w:t>
      </w:r>
      <w:proofErr w:type="gramEnd"/>
      <w:r w:rsidRPr="0071182A">
        <w:rPr>
          <w:rFonts w:ascii="Times New Roman" w:hAnsi="Times New Roman" w:cs="Times New Roman"/>
          <w:sz w:val="28"/>
          <w:szCs w:val="28"/>
        </w:rPr>
        <w:t xml:space="preserve"> полусфер.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Завершены работы по ремонту и установке искусственной дорожной неровности для ограничения скорости движения транспортных </w:t>
      </w:r>
      <w:proofErr w:type="gramStart"/>
      <w:r w:rsidRPr="0071182A">
        <w:rPr>
          <w:rFonts w:ascii="Times New Roman" w:hAnsi="Times New Roman" w:cs="Times New Roman"/>
          <w:sz w:val="28"/>
          <w:szCs w:val="28"/>
        </w:rPr>
        <w:t>средств  «</w:t>
      </w:r>
      <w:proofErr w:type="gramEnd"/>
      <w:r w:rsidRPr="0071182A">
        <w:rPr>
          <w:rFonts w:ascii="Times New Roman" w:hAnsi="Times New Roman" w:cs="Times New Roman"/>
          <w:sz w:val="28"/>
          <w:szCs w:val="28"/>
        </w:rPr>
        <w:t>Лежачий полицейский».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В начале октября </w:t>
      </w:r>
      <w:proofErr w:type="gramStart"/>
      <w:r w:rsidRPr="0071182A">
        <w:rPr>
          <w:rFonts w:ascii="Times New Roman" w:hAnsi="Times New Roman" w:cs="Times New Roman"/>
          <w:sz w:val="28"/>
          <w:szCs w:val="28"/>
        </w:rPr>
        <w:t>выполнены  работы</w:t>
      </w:r>
      <w:proofErr w:type="gramEnd"/>
      <w:r w:rsidRPr="0071182A">
        <w:rPr>
          <w:rFonts w:ascii="Times New Roman" w:hAnsi="Times New Roman" w:cs="Times New Roman"/>
          <w:sz w:val="28"/>
          <w:szCs w:val="28"/>
        </w:rPr>
        <w:t xml:space="preserve"> по установке газонного ограждения по 3 (</w:t>
      </w:r>
      <w:proofErr w:type="spellStart"/>
      <w:r w:rsidRPr="0071182A">
        <w:rPr>
          <w:rFonts w:ascii="Times New Roman" w:hAnsi="Times New Roman" w:cs="Times New Roman"/>
          <w:sz w:val="28"/>
          <w:szCs w:val="28"/>
        </w:rPr>
        <w:t>трем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 xml:space="preserve">)  адресам: 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 - ул. </w:t>
      </w:r>
      <w:proofErr w:type="spellStart"/>
      <w:r w:rsidRPr="0071182A">
        <w:rPr>
          <w:rFonts w:ascii="Times New Roman" w:hAnsi="Times New Roman" w:cs="Times New Roman"/>
          <w:sz w:val="28"/>
          <w:szCs w:val="28"/>
        </w:rPr>
        <w:t>Пионерстроя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>, д.19 к.2;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71182A">
        <w:rPr>
          <w:rFonts w:ascii="Times New Roman" w:hAnsi="Times New Roman" w:cs="Times New Roman"/>
          <w:sz w:val="28"/>
          <w:szCs w:val="28"/>
        </w:rPr>
        <w:t>Тамбасова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>, д.8 к.2-д.10;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>-пр. Ветеранов, д.151 к.2 (с торца дома).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В период весеннего и осеннего месячников по благоустройству были проведены работы по ликвидации несанкционированных свалок. 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В целях создания комфортных условий для отдыха на свежем воздухе выполнены работы по благоустройству территорий </w:t>
      </w:r>
      <w:proofErr w:type="spellStart"/>
      <w:r w:rsidRPr="0071182A">
        <w:rPr>
          <w:rFonts w:ascii="Times New Roman" w:hAnsi="Times New Roman" w:cs="Times New Roman"/>
          <w:sz w:val="28"/>
          <w:szCs w:val="28"/>
        </w:rPr>
        <w:t>зеленых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 xml:space="preserve"> насаждений общего пользования местного </w:t>
      </w:r>
      <w:proofErr w:type="gramStart"/>
      <w:r w:rsidRPr="0071182A">
        <w:rPr>
          <w:rFonts w:ascii="Times New Roman" w:hAnsi="Times New Roman" w:cs="Times New Roman"/>
          <w:sz w:val="28"/>
          <w:szCs w:val="28"/>
        </w:rPr>
        <w:t>значения  по</w:t>
      </w:r>
      <w:proofErr w:type="gramEnd"/>
      <w:r w:rsidRPr="0071182A">
        <w:rPr>
          <w:rFonts w:ascii="Times New Roman" w:hAnsi="Times New Roman" w:cs="Times New Roman"/>
          <w:sz w:val="28"/>
          <w:szCs w:val="28"/>
        </w:rPr>
        <w:t xml:space="preserve"> следующим адресам: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- ул. П. </w:t>
      </w:r>
      <w:proofErr w:type="spellStart"/>
      <w:r w:rsidRPr="0071182A">
        <w:rPr>
          <w:rFonts w:ascii="Times New Roman" w:hAnsi="Times New Roman" w:cs="Times New Roman"/>
          <w:sz w:val="28"/>
          <w:szCs w:val="28"/>
        </w:rPr>
        <w:t>Гарькавого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 xml:space="preserve">, д.6 к.1-2; 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71182A">
        <w:rPr>
          <w:rFonts w:ascii="Times New Roman" w:hAnsi="Times New Roman" w:cs="Times New Roman"/>
          <w:sz w:val="28"/>
          <w:szCs w:val="28"/>
        </w:rPr>
        <w:t>Пионерстроя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 xml:space="preserve">, д.7 к.1; 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>- пр. Ветеранов, д.129 к.2.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>Благоустройство данных объектов выполнено с целью придания территории привлекательного, ухоженного вида и создания гармонирующего с естественной природой ландшафта. На данных территориях выполнено устройство зон отдыха, ремонт газона, устройство сети пешеходных дорожек.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>Для обеспечения санитарного благополучия населения МО СОСНОВАЯ ПОЛЯНА выполнило устройство ограждений контейнерных площадок по следующим адресам: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>- Петергофское шоссе, д.76 к.1;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71182A">
        <w:rPr>
          <w:rFonts w:ascii="Times New Roman" w:hAnsi="Times New Roman" w:cs="Times New Roman"/>
          <w:sz w:val="28"/>
          <w:szCs w:val="28"/>
        </w:rPr>
        <w:t>Пионерстроя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>, д.19 к.2-3;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71182A">
        <w:rPr>
          <w:rFonts w:ascii="Times New Roman" w:hAnsi="Times New Roman" w:cs="Times New Roman"/>
          <w:sz w:val="28"/>
          <w:szCs w:val="28"/>
        </w:rPr>
        <w:t>Пионерстроя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>, д.12 к.3;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 xml:space="preserve">- ул. П. </w:t>
      </w:r>
      <w:proofErr w:type="spellStart"/>
      <w:r w:rsidRPr="0071182A">
        <w:rPr>
          <w:rFonts w:ascii="Times New Roman" w:hAnsi="Times New Roman" w:cs="Times New Roman"/>
          <w:sz w:val="28"/>
          <w:szCs w:val="28"/>
        </w:rPr>
        <w:t>Гарькавого</w:t>
      </w:r>
      <w:proofErr w:type="spellEnd"/>
      <w:r w:rsidRPr="0071182A">
        <w:rPr>
          <w:rFonts w:ascii="Times New Roman" w:hAnsi="Times New Roman" w:cs="Times New Roman"/>
          <w:sz w:val="28"/>
          <w:szCs w:val="28"/>
        </w:rPr>
        <w:t>, д.27 к.2;</w:t>
      </w:r>
    </w:p>
    <w:p w:rsidR="0071182A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t>- пр. Ветеранов, д.135 к.3;</w:t>
      </w:r>
    </w:p>
    <w:p w:rsidR="008C6A17" w:rsidRPr="0071182A" w:rsidRDefault="0071182A" w:rsidP="0071182A">
      <w:pPr>
        <w:rPr>
          <w:rFonts w:ascii="Times New Roman" w:hAnsi="Times New Roman" w:cs="Times New Roman"/>
          <w:sz w:val="28"/>
          <w:szCs w:val="28"/>
        </w:rPr>
      </w:pPr>
      <w:r w:rsidRPr="0071182A">
        <w:rPr>
          <w:rFonts w:ascii="Times New Roman" w:hAnsi="Times New Roman" w:cs="Times New Roman"/>
          <w:sz w:val="28"/>
          <w:szCs w:val="28"/>
        </w:rPr>
        <w:lastRenderedPageBreak/>
        <w:t>- 2-я Комсомольская, д.27 к.3;</w:t>
      </w:r>
    </w:p>
    <w:p w:rsidR="0071182A" w:rsidRPr="0071182A" w:rsidRDefault="0071182A" w:rsidP="0071182A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1182A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ОРГАНИЗАЦИЯ И ПРОВЕДЕНИЕ МЕРОПРИЯТИЙ ДЛЯ ЖИТЕЛЕЙ СОСНОВОЙ ПОЛЯНЫ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Из года в год сотрудники Местной администрации МО СОСНОВАЯ ПОЛЯНА с большим энтузиазмом проводят многочисленные мероприятия, охватывающие все слои населения, начиная от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молодежи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и заканчивая старшим поколением.  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>Рассмотрим наиболее значимые итоги работы в 2017 году и отдельно расскажем о самых запоминающихся мероприятиях.</w:t>
      </w:r>
    </w:p>
    <w:p w:rsidR="0071182A" w:rsidRPr="0071182A" w:rsidRDefault="0071182A" w:rsidP="0071182A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1182A">
        <w:rPr>
          <w:rFonts w:ascii="Times New Roman" w:eastAsia="Calibri" w:hAnsi="Times New Roman" w:cs="Times New Roman"/>
          <w:b/>
          <w:sz w:val="28"/>
          <w:szCs w:val="28"/>
        </w:rPr>
        <w:t>ВОЕННО-ПАТРИОТИЧЕСКОЕ ВОСПИТАНИЕ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В преддверии 72-ой годовщины Великой Победы, все воспитанники детских садов и учащиеся школ получили «Письмо ветерана» от Героя Советского Союза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М.В.Ашика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и ветерана Великой Отечественной войны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В.Я.Слепова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с обращением к благодарным юным потомкам – наследникам героических предков великой России, спасших цивилизацию от фашизма в 1941-1945 гг.  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Вот уже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четвертый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1182A">
        <w:rPr>
          <w:rFonts w:ascii="Times New Roman" w:eastAsia="Calibri" w:hAnsi="Times New Roman" w:cs="Times New Roman"/>
          <w:sz w:val="28"/>
          <w:szCs w:val="28"/>
        </w:rPr>
        <w:t>год  мы</w:t>
      </w:r>
      <w:proofErr w:type="gram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проводим для воспитанников детских садов военно-патриотическую игру «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Зарничка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», в которой 80 детей вместе с курсантами СПВИ войск национальной гвардии РФ соревнуются на «игровых станциях», которые были расставлены по всей территории военного института. Традиционная «Зарница» среди учащихся школ успешно прошла в том же военном институте, где 1-ое место завоевала школа № 385. 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В начале сентября в день памяти жертв Блокады Ленинграда школьники, курсанты СПВИ ВНГ и СПБ УМВД, а также жители округа по очереди вслух читали «Блокадную книгу»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Д.Гранина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А.Адамовича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Наряду с этим были проведены следующие мероприятия для подрастающего поколения: </w:t>
      </w:r>
    </w:p>
    <w:p w:rsidR="0071182A" w:rsidRPr="0071182A" w:rsidRDefault="0071182A" w:rsidP="0071182A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>- экскурсия в музей блокады Ленинграда и к памятнику воинов-интернационалистов;</w:t>
      </w:r>
    </w:p>
    <w:p w:rsidR="0071182A" w:rsidRPr="0071182A" w:rsidRDefault="0071182A" w:rsidP="0071182A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- «Лыжня памяти»,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посвященная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73–ой годовщине полного освобождения Ленинграда от фашистской блокады. После торжественного митинга все участники – школьники, курсанты и просто жители – устроили лыжный пробег по парку в память о тех событиях.</w:t>
      </w:r>
    </w:p>
    <w:p w:rsidR="0071182A" w:rsidRPr="0071182A" w:rsidRDefault="0071182A" w:rsidP="0071182A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- 22 июня, в день начала Великой Отечественной войны, в центральной районной библиотеке была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развернута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выставка моделей боевой техники, которую подготовили курсанты командного факультета СПВИ войск национальной гвардии РФ, которые за чашкой чая смогли пообщаться с ветеранами ВОВ, которых, увы, с каждым годом становится всё меньше и меньше. На витрине уже третий год </w:t>
      </w:r>
      <w:proofErr w:type="gramStart"/>
      <w:r w:rsidRPr="0071182A">
        <w:rPr>
          <w:rFonts w:ascii="Times New Roman" w:eastAsia="Calibri" w:hAnsi="Times New Roman" w:cs="Times New Roman"/>
          <w:sz w:val="28"/>
          <w:szCs w:val="28"/>
        </w:rPr>
        <w:t>подряд  с</w:t>
      </w:r>
      <w:proofErr w:type="gram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успехом демонстрируется фотовыставка ко Дню Победы под названием «Эшелон Победы», в котором были размещены портреты наших ветеранов из «Бессмертного полка Сосновой Поляны». </w:t>
      </w:r>
    </w:p>
    <w:p w:rsidR="0071182A" w:rsidRPr="0071182A" w:rsidRDefault="0071182A" w:rsidP="0071182A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>- Накануне 9 мая 150 школьников и жителей округа прошествовали в колонне Бессмертного полка по проспекту Ветеранов и в День Победы по Невскому проспекту с транспарантами, которые изготовила Местная администрация МО СОСНОВАЯ ПОЛЯНА. Мы ежегодно принимаем участие в этом масштабном и патриотическом мероприятии.</w:t>
      </w:r>
    </w:p>
    <w:p w:rsidR="0071182A" w:rsidRPr="0071182A" w:rsidRDefault="0071182A" w:rsidP="0071182A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- Конкурс солдатской песни «Верны России» в 2017 году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прошел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уже в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четвертый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раз. Численность участников с каждым годом только увеличивается. Среди них были воспитанники детских садов, учащиеся школ, курсанты Университета МВД и военного института войск национальной гвардии России. В репертуаре прозвучали современные песни, песни военных лет, а также литературно-музыкальные композиции.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>Хочется обратить большое внимание на новое мероприятие ко Дню Победы для подростков. Учащиеся школ округа и Академии индустрии красоты «Локон» приняли участие в конкурсе литературно-музыкальных композиций «Подвиг героя», в которых рассказали о трагических событиях военных лет.</w:t>
      </w:r>
    </w:p>
    <w:p w:rsidR="0071182A" w:rsidRPr="0071182A" w:rsidRDefault="0071182A" w:rsidP="0071182A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1182A">
        <w:rPr>
          <w:rFonts w:ascii="Times New Roman" w:eastAsia="Calibri" w:hAnsi="Times New Roman" w:cs="Times New Roman"/>
          <w:b/>
          <w:sz w:val="28"/>
          <w:szCs w:val="28"/>
        </w:rPr>
        <w:t>ПРОФИЛАКТИКА ДОРОЖНО-ТРАНСПОРТНОГО ТРАВМАТИЗМА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В этом году к ростовым костюмам зебр, в которых учащиеся школ охотно помогали прохожим перейти дорогу по пешеходному переходу на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зеленый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свет, добавились ещё костюмы «Светофор» и «Дорожный знак – Осторожно - дети!», за которыми вереницей дети-пешеходы из детских садов переходили проезжую часть. На таких акциях </w:t>
      </w:r>
      <w:proofErr w:type="gramStart"/>
      <w:r w:rsidRPr="0071182A">
        <w:rPr>
          <w:rFonts w:ascii="Times New Roman" w:eastAsia="Calibri" w:hAnsi="Times New Roman" w:cs="Times New Roman"/>
          <w:sz w:val="28"/>
          <w:szCs w:val="28"/>
        </w:rPr>
        <w:t>пешеходы  получали</w:t>
      </w:r>
      <w:proofErr w:type="gram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в подарок буклеты и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световозвращатели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от организаторов. Мероприятие было организовано МО СОСНОВАЯ ПОЛЯНА совместно с ГИБДД Красносельского района. 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Уже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четвертый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год на территории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автогородка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детского сада № 24 проводится </w:t>
      </w:r>
      <w:proofErr w:type="gramStart"/>
      <w:r w:rsidRPr="0071182A">
        <w:rPr>
          <w:rFonts w:ascii="Times New Roman" w:eastAsia="Calibri" w:hAnsi="Times New Roman" w:cs="Times New Roman"/>
          <w:sz w:val="28"/>
          <w:szCs w:val="28"/>
        </w:rPr>
        <w:t>станционная  игра</w:t>
      </w:r>
      <w:proofErr w:type="gram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«Посвящение в пешеходы», где юные воспитанники соревнуются в знаниях правил дорожного движения. Все участники получили призы – жилетки со светоотражающими элементами и игры по БДД, а победители – детские велосипеды.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>В этом году мы изменили формат проведения акции «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Ребенок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в автомобиле</w:t>
      </w:r>
      <w:proofErr w:type="gramStart"/>
      <w:r w:rsidRPr="0071182A">
        <w:rPr>
          <w:rFonts w:ascii="Times New Roman" w:eastAsia="Calibri" w:hAnsi="Times New Roman" w:cs="Times New Roman"/>
          <w:sz w:val="28"/>
          <w:szCs w:val="28"/>
        </w:rPr>
        <w:t>»:  автокресла</w:t>
      </w:r>
      <w:proofErr w:type="gram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получили не только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новорожденные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дети, но и ребята постарше. 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В ноябре в детской библиотеке «Радуга» была организована фотовыставка «Засветись»,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посвященная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Дню памяти жертв ДТП, которая работала две недели. Жители нашего округа смогли сфотографироваться со «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светофорчиком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фотобудке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, посмотреть выступления танцевальных и вокальных коллективов и получить заслуженную награду за участие в конкурсе. 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>Кукольные спектакли по профилактике детского дорожно-транспортного травматизма, прошедшие в сентябре текущего года, посмотрели более 700 юных пешеходов Сосновой Поляны.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Первый раз в этом году прошло мероприятие для любителей вело и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мототехники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, в котором приняли участие учащиеся школ 12-16 лет. Ребята соревновались как в фигурном вождении велосипеда, так и в знании правил дорожного движения. Команда победительница ЦО № 167 </w:t>
      </w:r>
      <w:proofErr w:type="gramStart"/>
      <w:r w:rsidRPr="0071182A">
        <w:rPr>
          <w:rFonts w:ascii="Times New Roman" w:eastAsia="Calibri" w:hAnsi="Times New Roman" w:cs="Times New Roman"/>
          <w:sz w:val="28"/>
          <w:szCs w:val="28"/>
        </w:rPr>
        <w:t>получила  велосипед</w:t>
      </w:r>
      <w:proofErr w:type="gram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, а остальные участники получили возможность  прокатиться на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квадроциклах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82A" w:rsidRPr="0071182A" w:rsidRDefault="0071182A" w:rsidP="0071182A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82A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 И СПОРТ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К дню защитника Отечества состоялся футбольный матч, в котором приняли участие 60 человек из числа курсантов СПб УМВД, ВИ ВВ МВД РФ, офицеров и ветеранов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вооруженных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сил.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В традиционном футбольном турнире на переходящий кубок МО СОСНОВАЯ ПОЛЯНА,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посвященном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«Дню призывника», завоевала команда школы № 352.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Соревнования по спортивным единоборствам проходили в ГБОУ СОШ № 352 по тхэквондо (ИТР) и в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ЦФКиЗ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, прошли отборочные соревнования по самбо, дзюдо,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посвященные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Дню войск национальной гвардии России, в которых участвовали 80 человек курсантов и офицеров СПВИ ВНГ РФ. Это одно из самых многочисленных спортивных мероприятий.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lastRenderedPageBreak/>
        <w:t>Впервые состоялись соревнования по плаванию «Дельфины России», прошедшие как в командном, так и в личном первенстве. С приветственным словом к участникам обратился депутат Законодательного Собрания Санкт-Петербурга Роман Коваль, который тоже принял участие в соревнованиях и в своей возрастной категории занял 2-е место.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Велопробег в Южно-Приморском парке для жителей Сосновой Поляны,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посвященный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Дню города, охватил более 100 </w:t>
      </w:r>
      <w:proofErr w:type="gramStart"/>
      <w:r w:rsidRPr="0071182A">
        <w:rPr>
          <w:rFonts w:ascii="Times New Roman" w:eastAsia="Calibri" w:hAnsi="Times New Roman" w:cs="Times New Roman"/>
          <w:sz w:val="28"/>
          <w:szCs w:val="28"/>
        </w:rPr>
        <w:t>человек  разных</w:t>
      </w:r>
      <w:proofErr w:type="gram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возрастных категорий. Победители в разных номинациях - жители Сосновой Поляны - заняли двадцать одно призовое место.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>Спортивные соревнования "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Веселые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старты" проводятся среди воспитанников детских садов и школ округа. Как правило, мероприятия приурочиваются ко Дню защиты детей. В соревнованиях приняли участие команды воспитанников шести детских садов. Команды-победительницы получили по велосипеду, а остальным участникам вручили самокаты для дальнейшего участия в велопробеге. 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В течение двух дней в спортивном зале «Академии индустрии красоты «Локон» проходило спортивное состязание команд, образованных по формуле «папа-мама-дети», под названием «Семейные старты». Взрослые наряду с детьми радовались игре и понимали, что для всех главным было участие, а не победа. 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Настольный теннис тоже имеет своих поклонников среди жителей Сосновой </w:t>
      </w:r>
      <w:proofErr w:type="gramStart"/>
      <w:r w:rsidRPr="0071182A">
        <w:rPr>
          <w:rFonts w:ascii="Times New Roman" w:eastAsia="Calibri" w:hAnsi="Times New Roman" w:cs="Times New Roman"/>
          <w:sz w:val="28"/>
          <w:szCs w:val="28"/>
        </w:rPr>
        <w:t>Поляны:  команда</w:t>
      </w:r>
      <w:proofErr w:type="gram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СПВИ ВНГ РФ заняла 1-ое место, а 2-е место досталось команде «Академии индустрии красоты «Локон».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Большим успехом </w:t>
      </w:r>
      <w:proofErr w:type="gramStart"/>
      <w:r w:rsidRPr="0071182A">
        <w:rPr>
          <w:rFonts w:ascii="Times New Roman" w:eastAsia="Calibri" w:hAnsi="Times New Roman" w:cs="Times New Roman"/>
          <w:sz w:val="28"/>
          <w:szCs w:val="28"/>
        </w:rPr>
        <w:t>пользуются  соревнования</w:t>
      </w:r>
      <w:proofErr w:type="gram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по игре в лапту и чижа, в народных соревнованиях приняли участие как школьники, так и пожилые люди. Спортивное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импортозамещение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прошло весело и интересно.  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Традиционно в </w:t>
      </w:r>
      <w:r w:rsidRPr="0071182A">
        <w:rPr>
          <w:rFonts w:ascii="Times New Roman" w:eastAsia="Calibri" w:hAnsi="Times New Roman" w:cs="Times New Roman"/>
          <w:bCs/>
          <w:sz w:val="28"/>
          <w:szCs w:val="28"/>
        </w:rPr>
        <w:t>Центральной районной библиотеке</w:t>
      </w: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проходят шахматные турниры среди жителей округа. В этом году курсанты СПВИ ВНГ РФ провели турнир,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посвященный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Дню защитника Отечества.</w:t>
      </w:r>
    </w:p>
    <w:p w:rsidR="0071182A" w:rsidRPr="0071182A" w:rsidRDefault="0071182A" w:rsidP="0071182A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Кроме этих соревнований были проведены турниры по волейболу, баскетболу, которые стали открытыми из-за большого количества участников, футболу,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петанку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, городошному спорту и пионерболу. С каждым годом количество участников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растет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>, и турниры становятся всё разнообразнее.</w:t>
      </w:r>
    </w:p>
    <w:p w:rsidR="0071182A" w:rsidRPr="0071182A" w:rsidRDefault="0071182A" w:rsidP="0071182A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b/>
          <w:sz w:val="28"/>
          <w:szCs w:val="28"/>
        </w:rPr>
        <w:t>ДОСУГОВЫЕ МОЛОДЕЖНЫЕ МЕРОПРИЯТИЯ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апреле текущего года на сцене кинотеатра «Восход» состоялся праздник единения России и Белоруссии с раздачей полюбившихся жителям округа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драников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1182A">
        <w:rPr>
          <w:rFonts w:ascii="Times New Roman" w:eastAsia="Calibri" w:hAnsi="Times New Roman" w:cs="Times New Roman"/>
          <w:bCs/>
          <w:sz w:val="28"/>
          <w:szCs w:val="28"/>
        </w:rPr>
        <w:t>Центральной библиотеке</w:t>
      </w: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Красносельского района прошли творческие встречи с поэтами и писателями, заинтересовавшие все группы населения. 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В этом году мы организовали </w:t>
      </w:r>
      <w:proofErr w:type="gramStart"/>
      <w:r w:rsidRPr="0071182A">
        <w:rPr>
          <w:rFonts w:ascii="Times New Roman" w:eastAsia="Calibri" w:hAnsi="Times New Roman" w:cs="Times New Roman"/>
          <w:sz w:val="28"/>
          <w:szCs w:val="28"/>
        </w:rPr>
        <w:t>три  мобильных</w:t>
      </w:r>
      <w:proofErr w:type="gram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автогородка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: у «Восхода», во дворе дома 7 по ул.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Пионерстроя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>, у дома 26 по ул. Чекистов - собрали  немало юных почитателей, жаждущих овладеть навыками вождения и весело и с пользой провести свободное время. После езды на мини-автомобилях дети с радостью спешили в кинотеатр посмотреть мультфильмы по правилам дорожного движения.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В школе № 352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прошел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ежегодный конкурс песни на иностранных языках, по традиции приуроченный ко Дню Толерантности. В этом году помимо наших жителей конкурсантами стали школьники из Германии и Луганска.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На краеведческие экскурсии съездили более 1000 человек. </w:t>
      </w:r>
    </w:p>
    <w:p w:rsidR="0071182A" w:rsidRPr="0071182A" w:rsidRDefault="0071182A" w:rsidP="0071182A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b/>
          <w:sz w:val="28"/>
          <w:szCs w:val="28"/>
        </w:rPr>
        <w:t>ПРОФИЛАКТИКА НАРКОМАНИИ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Наркомания – социальное зло, с которым борются не только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путем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прямых запретов, но и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путем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пропаганды здорового образа жизни. В этом году в школах округа были проведены лекции-беседы по профилактике наркомании с раздачей буклетов и листовок по данной тематике, разработанных курсантами СПБ УМВД. 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>В фойе кинотеатра «Восход» состоялось профилактическое мероприятие «Наркотик губит талант», в котором приняли участие как профессиональные артисты, так и те, кто расстался с этой пагубно-смертельной зависимостью и начал новую жизнь.</w:t>
      </w:r>
    </w:p>
    <w:p w:rsidR="0071182A" w:rsidRPr="0071182A" w:rsidRDefault="0071182A" w:rsidP="0071182A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b/>
          <w:sz w:val="28"/>
          <w:szCs w:val="28"/>
        </w:rPr>
        <w:t>ПРОФИЛАКТИКА ПРАВОНАРУШЕНИЙ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>Учащиеся шести школ и Академии индустрии красоты «Локон» прослушали лекции по профилактике правонарушений.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>В детской библиотеке «Радуга» была организована фотовыставка, посвящённая проблемам правонарушений среди подростков, там же школьники смогли посмотреть моноспектакль «Письма из ниоткуда» об откровениях ребят, которые находятся в местах заключения.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Круглый стол «Профилактика правонарушений среди несовершеннолетних»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прошел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в КЦПС, где родителям напомнили про их обязанности и рассказали о спортивных секциях и клубах, которые могут посещать их дети.</w:t>
      </w:r>
    </w:p>
    <w:p w:rsidR="0071182A" w:rsidRPr="0071182A" w:rsidRDefault="0071182A" w:rsidP="0071182A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82A">
        <w:rPr>
          <w:rFonts w:ascii="Times New Roman" w:eastAsia="Calibri" w:hAnsi="Times New Roman" w:cs="Times New Roman"/>
          <w:b/>
          <w:sz w:val="28"/>
          <w:szCs w:val="28"/>
        </w:rPr>
        <w:t>ПРОФИЛАКТИКА ТЕРРОРИЗМА И ЭКСТРЕМИЗМА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>С радостью сообщаем, что и в этом году МО СОСНОВАЯ ПОЛЯНА завоевало 1-ое место среди муниципальных образований Санкт-Петербурга на лучшую учебно-материальную базу по гражданской обороне и пожарной безопасности.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В фойе кинотеатра «Восход» состоялся круглый стол «Антитеррор </w:t>
      </w:r>
      <w:proofErr w:type="gramStart"/>
      <w:r w:rsidRPr="0071182A">
        <w:rPr>
          <w:rFonts w:ascii="Times New Roman" w:eastAsia="Calibri" w:hAnsi="Times New Roman" w:cs="Times New Roman"/>
          <w:sz w:val="28"/>
          <w:szCs w:val="28"/>
        </w:rPr>
        <w:t>вчера,  сегодня</w:t>
      </w:r>
      <w:proofErr w:type="gram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», на котором профессор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В.П.Гребенюк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рассказал о профилактике и защите от терактов. Кинологи продемонстрировали умения своих питомцев находить наркотические вещества.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Сотрудники </w:t>
      </w:r>
      <w:r w:rsidRPr="0071182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оперативного батальона ОМОН ГУ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Росгвардии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продемонстрировали свои умения, которые они используют на охране массовых и публичных мероприятий. На следующий день подростки посетили кафедру подготовки сотрудников в особых условиях, где ребятам показали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тренажеры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, на которых готовят будущих сотрудников ОМОНа и СОБРа. 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>Для учащихся и студентов были организованы мероприятия по правовому просвещению молодёжи по вопросам противодействия терроризму и экстремизму, на которых были распространены буклеты с важной предупредительной информацией.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>Публичная акция «День памяти жертв Беслана» состоялась на территории школы № 352. Курсанты СПб УМВД, присутствовавшие на этой акции, раздавали листовки с памятной информацией, а в небо были запущены 334 белых воздушных шара.</w:t>
      </w:r>
    </w:p>
    <w:p w:rsidR="0071182A" w:rsidRPr="0071182A" w:rsidRDefault="00057525" w:rsidP="0071182A">
      <w:pPr>
        <w:spacing w:after="200" w:line="276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ОХРАНА ОКРУЖАЮЩЕЙ СРЕДЫ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Президентом Российской Федерации 2017 год был объявлен Годом экологии. Именно поэтому Местная администрация МО СОСНОВАЯ ПОЛЯНА поставила перед собой важную задачу по приобщению жителей округа к правильному отношению к природе. Более 1000 детей нашего округа смогли поучаствовать в мероприятиях,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посвященны</w:t>
      </w:r>
      <w:bookmarkStart w:id="0" w:name="_GoBack"/>
      <w:bookmarkEnd w:id="0"/>
      <w:r w:rsidRPr="0071182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охране окружающей среды.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течение года для подрастающего поколения проводились различные экскурсии в такие места, как депо строящегося метрополитена, юго-западные очистные сооружения, полигон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твердых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бытовых отходов, где посетителям наглядно показывали меры по защите окружающей среды от негативных воздействий при строительстве и работе специализированных заводов.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В школах нашего округа проводились лекции-семинары для учащихся, на которых ребятам подробно рассказывали о возможных способах защиты и сохранения нашей природы. Ученики учились пользоваться микроскопами и другими интересными приборами, что было весьма познавательно и интересно. По итогам серии лекций проводилась викторина, победители которой получили прекрасный подарок – поездку в лагерь сроком на 10 дней, где смогли узнать много нового, приблизиться к природе и отдохнуть. 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>Также неоднократно проводились акции по очистке берегов рек на территории МО СОСНОВАЯ ПОЛЯНА учащимися наших школ, что помогло ребятам полюбить природу и научиться ценить собственный труд. По окончании мероприятия каждый участник получил портативное зарядное устройство, брошюру и кепку с эмблемой.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>Маленькие воспитанники наших детских садов стали активными участниками мероприятий по развешиванию скворечников для птиц и установке уличных диспенсеров с дог-пакетами для владельцев собак. В рамках весеннего мероприятия «Встречаем весну» были дополнительно установлены 12 скворечников на территории детских садов и школ.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К самому красочному мероприятию по экологии - станционной игре «Экологическая тропа», на которой воспитанники детских садов учились определять съедобные и несъедобные грибы и узнавать по листьям названия деревьев, добавились экологические уроки - экскурсии для старшеклассников.</w:t>
      </w:r>
    </w:p>
    <w:p w:rsidR="0071182A" w:rsidRPr="0071182A" w:rsidRDefault="0071182A" w:rsidP="0071182A">
      <w:pPr>
        <w:spacing w:after="200" w:line="276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b/>
          <w:sz w:val="28"/>
          <w:szCs w:val="28"/>
        </w:rPr>
        <w:t>РАБОТА СО СТАРШИМ ПОКОЛЕНИЕМ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>Для лиц старшего возраста были организованы пять экскурсий «По рекам и каналам», экскурсии в Русский музей, на Дорогу жизни и в музей-макет «Петровская акватория».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>Народные гуляния «Широкая масленица» и в ознаменование Дня Великой Победы состоялись на площади перед кинотеатром Восход.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>Концерты, приуроченные к памятным датам (к 8 марта, на День Победы и к Новому году), также пришлись по душе нашим дорогим жителям элегантного возраста.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18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СПАСИБО ПАРТНЕРАМ – ПРОМЫШЛЕННЫМ ПРЕДПРИЯТИЯМ КРАСНОСЕЛЬСКОГО РАЙОНА И БЛАГОТВОРИТЕЛЬНОМУ ФОНДУ «ДОБРЫЙ ГОРОД ПЕТЕРБУРГ»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Следует особо отметить, что очень многие полезные начинания и новаторские идеи в работе со старшим поколением рождаются из совместных проектов. Доказательством этого стало тесное сотрудничество с благотворительным фондом «Добрый город Петербург» при финансовой поддержке промышленных предприятий Красносельского района. В рамках </w:t>
      </w:r>
      <w:r w:rsidRPr="0071182A">
        <w:rPr>
          <w:rFonts w:ascii="Times New Roman" w:eastAsia="Calibri" w:hAnsi="Times New Roman" w:cs="Times New Roman"/>
          <w:iCs/>
          <w:sz w:val="28"/>
          <w:szCs w:val="28"/>
        </w:rPr>
        <w:t>проекта</w:t>
      </w:r>
      <w:r w:rsidRPr="0071182A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 w:rsidRPr="0071182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«Активное долголетие»</w:t>
      </w:r>
      <w:r w:rsidRPr="0071182A">
        <w:rPr>
          <w:rFonts w:ascii="Times New Roman" w:eastAsia="Calibri" w:hAnsi="Times New Roman" w:cs="Times New Roman"/>
          <w:iCs/>
          <w:sz w:val="28"/>
          <w:szCs w:val="28"/>
        </w:rPr>
        <w:t>, который реализуется с целью поддержать активную жизненную позицию пожилых людей и повысить качество их жизни, было сделано немало заметных дел.</w:t>
      </w:r>
      <w:r w:rsidRPr="0071182A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Стабильно популярны курсы для жителей Сосновой Поляны категории 55+ по обучению компьютерным навыкам. С января по декабрь 2017 года было обучено почти 150 человек, половина из которых прошли не только начальный уровень обучения, но и продвинутый этап, по результатам которого теперь наши представители старшего поколения умеют через интернет записаться на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прием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к врачу, зарегистрироваться на сайте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или общаться в социальных сетях. 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Не меньшей популярностью в течение года пользовались и курсы по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карвингу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– художественному вырезанию из овощей и фруктов. Преподаватель курсов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Баньковская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М.И. в течение года с любовью передавала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свое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мастерство нашим жителям.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Немало представителей старшего поколения Сосновой Поляны смогли посетить эстрадные и фольклорные концерты и спектакли в ДК им. Газа, ДК им. Горького и в концертном зале районной администрации (Анне Вески, Василий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Герелло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, Виктория и Антон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Макарские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, Александр Филиппенко, фольклорная группа п/у Сергея Старостина и ансамбль "Сирин", спектакль театра комедии 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им.Акимова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«Хочу сниматься в кино», концерт «Пролетарское танго»).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>Большой популярностью пользовался кинолекторий в кинотеатре Восход, где раз в месяц жителям демонстрировались лучшие киноленты из советской и российской киноклассики.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t>Осенью наши жители уже в третий раз приняли участие в соседском празднике «</w:t>
      </w:r>
      <w:proofErr w:type="spellStart"/>
      <w:r w:rsidRPr="0071182A">
        <w:rPr>
          <w:rFonts w:ascii="Times New Roman" w:eastAsia="Calibri" w:hAnsi="Times New Roman" w:cs="Times New Roman"/>
          <w:sz w:val="28"/>
          <w:szCs w:val="28"/>
        </w:rPr>
        <w:t>Осенины</w:t>
      </w:r>
      <w:proofErr w:type="spell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» рядом с кинотеатром Восход, где помимо насыщенной концертной программы пришедших </w:t>
      </w:r>
      <w:proofErr w:type="gramStart"/>
      <w:r w:rsidRPr="0071182A">
        <w:rPr>
          <w:rFonts w:ascii="Times New Roman" w:eastAsia="Calibri" w:hAnsi="Times New Roman" w:cs="Times New Roman"/>
          <w:sz w:val="28"/>
          <w:szCs w:val="28"/>
        </w:rPr>
        <w:t>ждали  многочисленные</w:t>
      </w:r>
      <w:proofErr w:type="gramEnd"/>
      <w:r w:rsidRPr="0071182A">
        <w:rPr>
          <w:rFonts w:ascii="Times New Roman" w:eastAsia="Calibri" w:hAnsi="Times New Roman" w:cs="Times New Roman"/>
          <w:sz w:val="28"/>
          <w:szCs w:val="28"/>
        </w:rPr>
        <w:t xml:space="preserve"> мастер-классы и конкурсы.</w:t>
      </w:r>
    </w:p>
    <w:p w:rsidR="0071182A" w:rsidRPr="0071182A" w:rsidRDefault="0071182A" w:rsidP="0071182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2A">
        <w:rPr>
          <w:rFonts w:ascii="Times New Roman" w:eastAsia="Calibri" w:hAnsi="Times New Roman" w:cs="Times New Roman"/>
          <w:sz w:val="28"/>
          <w:szCs w:val="28"/>
        </w:rPr>
        <w:lastRenderedPageBreak/>
        <w:t>Наше старшее поколение побывало на экскурсиях в Пулковскую обсерваторию, Летний сад, на крейсер «Аврору», в музей Римского-Корсакова, музей Коттедж в парке Александрия и на Красную Горку.</w:t>
      </w:r>
    </w:p>
    <w:p w:rsidR="0071182A" w:rsidRDefault="0071182A" w:rsidP="0071182A"/>
    <w:sectPr w:rsidR="0071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2A"/>
    <w:rsid w:val="00057525"/>
    <w:rsid w:val="0071182A"/>
    <w:rsid w:val="008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06AE4-CC6F-44FA-A4F5-92F28C19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2021-02-04T06:46:00Z</dcterms:created>
  <dcterms:modified xsi:type="dcterms:W3CDTF">2021-02-04T11:16:00Z</dcterms:modified>
</cp:coreProperties>
</file>