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5602B5" w:rsidTr="00CD2BA9">
        <w:tc>
          <w:tcPr>
            <w:tcW w:w="2235" w:type="dxa"/>
            <w:hideMark/>
          </w:tcPr>
          <w:p w:rsidR="005602B5" w:rsidRDefault="005602B5" w:rsidP="00CD2BA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6</w:t>
            </w:r>
          </w:p>
          <w:p w:rsidR="005602B5" w:rsidRDefault="005602B5" w:rsidP="00CD2BA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созыв</w:t>
            </w:r>
          </w:p>
          <w:p w:rsidR="005602B5" w:rsidRDefault="005602B5" w:rsidP="00CD2BA9">
            <w:pPr>
              <w:widowControl w:val="0"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2019-2024</w:t>
            </w:r>
          </w:p>
        </w:tc>
        <w:tc>
          <w:tcPr>
            <w:tcW w:w="4819" w:type="dxa"/>
            <w:hideMark/>
          </w:tcPr>
          <w:p w:rsidR="005602B5" w:rsidRDefault="005602B5" w:rsidP="00CD2BA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389173" wp14:editId="5430BD12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5602B5" w:rsidRDefault="005602B5" w:rsidP="00CD2BA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02B5" w:rsidRDefault="005602B5" w:rsidP="005602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02B5" w:rsidRDefault="005602B5" w:rsidP="005602B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</w:t>
      </w:r>
    </w:p>
    <w:p w:rsidR="005602B5" w:rsidRDefault="005602B5" w:rsidP="005602B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ВНУТРИГОРОДСКОГО МУНИЦИПАЛЬНОГО ОБРАЗОВАНИЯ</w:t>
      </w:r>
    </w:p>
    <w:p w:rsidR="005602B5" w:rsidRDefault="005602B5" w:rsidP="005602B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ГОРОДА ФЕДЕРАЛЬНОГО ЗНАЧЕНИЯ САНКТ – ПЕТЕРБУРГА</w:t>
      </w:r>
    </w:p>
    <w:p w:rsidR="005602B5" w:rsidRDefault="005602B5" w:rsidP="005602B5">
      <w:pPr>
        <w:widowControl w:val="0"/>
        <w:snapToGrid w:val="0"/>
        <w:spacing w:after="0" w:line="240" w:lineRule="auto"/>
        <w:ind w:left="238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МУНИЦИПАЛЬНЫЙ ОКРУГ СОСНОВАЯ ПОЛЯНА</w:t>
      </w:r>
    </w:p>
    <w:p w:rsidR="005602B5" w:rsidRDefault="005602B5" w:rsidP="005602B5">
      <w:pPr>
        <w:widowControl w:val="0"/>
        <w:snapToGri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</w:t>
      </w:r>
    </w:p>
    <w:p w:rsidR="005602B5" w:rsidRDefault="005602B5" w:rsidP="005602B5">
      <w:pPr>
        <w:widowControl w:val="0"/>
        <w:snapToGri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198264, Санкт-Петербург, ул. Пограничника Гарькавого, дом 22, корп. 3</w:t>
      </w:r>
    </w:p>
    <w:p w:rsidR="005602B5" w:rsidRDefault="005602B5" w:rsidP="005602B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02B5" w:rsidRDefault="005602B5" w:rsidP="005602B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5602B5" w:rsidRDefault="005602B5" w:rsidP="00560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от 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_.2023 г. №___</w:t>
      </w:r>
    </w:p>
    <w:p w:rsidR="005602B5" w:rsidRPr="006F623E" w:rsidRDefault="005602B5" w:rsidP="00560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0" w:name="_GoBack"/>
      <w:bookmarkEnd w:id="0"/>
    </w:p>
    <w:p w:rsidR="005602B5" w:rsidRPr="005602B5" w:rsidRDefault="005602B5" w:rsidP="00560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 признании утратившим силу Решения от </w:t>
      </w:r>
      <w:r w:rsidRPr="005602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14.04.2021 г. № 70</w:t>
      </w:r>
    </w:p>
    <w:p w:rsidR="005602B5" w:rsidRDefault="005602B5" w:rsidP="005602B5">
      <w:pPr>
        <w:pStyle w:val="1"/>
        <w:rPr>
          <w:i/>
          <w:iCs/>
          <w:color w:val="000000"/>
          <w:spacing w:val="2"/>
          <w:sz w:val="20"/>
        </w:rPr>
      </w:pPr>
      <w:r w:rsidRPr="005602B5">
        <w:rPr>
          <w:i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iCs/>
          <w:color w:val="000000"/>
          <w:spacing w:val="2"/>
          <w:sz w:val="20"/>
        </w:rPr>
        <w:t>О</w:t>
      </w:r>
      <w:r w:rsidRPr="005F12AA">
        <w:rPr>
          <w:i/>
          <w:iCs/>
          <w:color w:val="000000"/>
          <w:spacing w:val="2"/>
          <w:sz w:val="20"/>
        </w:rPr>
        <w:t xml:space="preserve"> </w:t>
      </w:r>
      <w:r>
        <w:rPr>
          <w:i/>
          <w:iCs/>
          <w:color w:val="000000"/>
          <w:spacing w:val="2"/>
          <w:sz w:val="20"/>
        </w:rPr>
        <w:t>контрактном управляющем в Муниципальном Совете</w:t>
      </w:r>
      <w:r w:rsidRPr="005F12AA">
        <w:rPr>
          <w:i/>
          <w:iCs/>
          <w:color w:val="000000"/>
          <w:spacing w:val="2"/>
          <w:sz w:val="20"/>
        </w:rPr>
        <w:t xml:space="preserve"> </w:t>
      </w:r>
    </w:p>
    <w:p w:rsidR="005602B5" w:rsidRDefault="005602B5" w:rsidP="005602B5">
      <w:pPr>
        <w:pStyle w:val="1"/>
        <w:rPr>
          <w:i/>
          <w:iCs/>
          <w:color w:val="000000"/>
          <w:spacing w:val="2"/>
          <w:sz w:val="20"/>
        </w:rPr>
      </w:pPr>
      <w:r w:rsidRPr="005F12AA">
        <w:rPr>
          <w:i/>
          <w:iCs/>
          <w:color w:val="000000"/>
          <w:spacing w:val="2"/>
          <w:sz w:val="20"/>
        </w:rPr>
        <w:t xml:space="preserve">внутригородского муниципального образования </w:t>
      </w:r>
      <w:r>
        <w:rPr>
          <w:i/>
          <w:iCs/>
          <w:color w:val="000000"/>
          <w:spacing w:val="2"/>
          <w:sz w:val="20"/>
        </w:rPr>
        <w:t>города</w:t>
      </w:r>
    </w:p>
    <w:p w:rsidR="005602B5" w:rsidRPr="005602B5" w:rsidRDefault="005602B5" w:rsidP="005602B5">
      <w:pPr>
        <w:pStyle w:val="1"/>
        <w:rPr>
          <w:i/>
          <w:iCs/>
          <w:color w:val="000000"/>
          <w:spacing w:val="2"/>
          <w:sz w:val="20"/>
        </w:rPr>
      </w:pPr>
      <w:r>
        <w:rPr>
          <w:i/>
          <w:iCs/>
          <w:color w:val="000000"/>
          <w:spacing w:val="2"/>
          <w:sz w:val="20"/>
        </w:rPr>
        <w:t xml:space="preserve">федерального значения </w:t>
      </w:r>
      <w:r w:rsidRPr="005F12AA">
        <w:rPr>
          <w:i/>
          <w:iCs/>
          <w:color w:val="000000"/>
          <w:spacing w:val="2"/>
          <w:sz w:val="20"/>
        </w:rPr>
        <w:t xml:space="preserve">Санкт-Петербурга </w:t>
      </w:r>
      <w:r>
        <w:rPr>
          <w:i/>
          <w:iCs/>
          <w:color w:val="000000"/>
          <w:spacing w:val="2"/>
          <w:sz w:val="20"/>
        </w:rPr>
        <w:br/>
        <w:t>муниципальный</w:t>
      </w:r>
      <w:r w:rsidRPr="005F12AA">
        <w:rPr>
          <w:i/>
          <w:iCs/>
          <w:color w:val="000000"/>
          <w:spacing w:val="2"/>
          <w:sz w:val="20"/>
        </w:rPr>
        <w:t xml:space="preserve"> округ</w:t>
      </w:r>
      <w:r>
        <w:rPr>
          <w:i/>
          <w:iCs/>
          <w:color w:val="000000"/>
          <w:spacing w:val="2"/>
          <w:sz w:val="20"/>
        </w:rPr>
        <w:t xml:space="preserve"> Сосновая Поляна</w:t>
      </w:r>
      <w:r>
        <w:rPr>
          <w:i/>
          <w:sz w:val="20"/>
        </w:rPr>
        <w:t>»</w:t>
      </w:r>
    </w:p>
    <w:p w:rsidR="005602B5" w:rsidRPr="006F623E" w:rsidRDefault="005602B5" w:rsidP="00437EE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2B5" w:rsidRDefault="005602B5" w:rsidP="0056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целях приведения муниципальных правовых актов в соответствии </w:t>
      </w:r>
      <w:r>
        <w:rPr>
          <w:rFonts w:ascii="Times New Roman" w:hAnsi="Times New Roman" w:cs="Times New Roman"/>
          <w:sz w:val="24"/>
        </w:rPr>
        <w:br/>
        <w:t xml:space="preserve">с требованиями законодательства Российской Федерации, Муниципальный Совет </w:t>
      </w:r>
      <w:r>
        <w:rPr>
          <w:rFonts w:ascii="Times New Roman" w:hAnsi="Times New Roman" w:cs="Times New Roman"/>
          <w:b/>
          <w:sz w:val="24"/>
        </w:rPr>
        <w:t>решил</w:t>
      </w:r>
      <w:r>
        <w:rPr>
          <w:rFonts w:ascii="Times New Roman" w:hAnsi="Times New Roman" w:cs="Times New Roman"/>
          <w:sz w:val="24"/>
        </w:rPr>
        <w:t>:</w:t>
      </w:r>
    </w:p>
    <w:p w:rsidR="005602B5" w:rsidRDefault="005602B5" w:rsidP="0056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Признать утратившим силу Решение Муниципального Совета МО Сосновая Поляна от 14.04.2021 г. № 70 «О контрактном управляющем в </w:t>
      </w:r>
      <w:r w:rsidRPr="005602B5">
        <w:rPr>
          <w:rFonts w:ascii="Times New Roman" w:hAnsi="Times New Roman" w:cs="Times New Roman"/>
          <w:sz w:val="24"/>
        </w:rPr>
        <w:t>Муниципальном Совете в</w:t>
      </w:r>
      <w:r>
        <w:rPr>
          <w:rFonts w:ascii="Times New Roman" w:hAnsi="Times New Roman" w:cs="Times New Roman"/>
          <w:sz w:val="24"/>
        </w:rPr>
        <w:t xml:space="preserve">нутригородского </w:t>
      </w:r>
      <w:r w:rsidRPr="005602B5">
        <w:rPr>
          <w:rFonts w:ascii="Times New Roman" w:hAnsi="Times New Roman" w:cs="Times New Roman"/>
          <w:sz w:val="24"/>
        </w:rPr>
        <w:t>му</w:t>
      </w:r>
      <w:r>
        <w:rPr>
          <w:rFonts w:ascii="Times New Roman" w:hAnsi="Times New Roman" w:cs="Times New Roman"/>
          <w:sz w:val="24"/>
        </w:rPr>
        <w:t xml:space="preserve">ниципального образования города </w:t>
      </w:r>
      <w:r w:rsidRPr="005602B5">
        <w:rPr>
          <w:rFonts w:ascii="Times New Roman" w:hAnsi="Times New Roman" w:cs="Times New Roman"/>
          <w:sz w:val="24"/>
        </w:rPr>
        <w:t>федераль</w:t>
      </w:r>
      <w:r>
        <w:rPr>
          <w:rFonts w:ascii="Times New Roman" w:hAnsi="Times New Roman" w:cs="Times New Roman"/>
          <w:sz w:val="24"/>
        </w:rPr>
        <w:t xml:space="preserve">ного значения </w:t>
      </w:r>
      <w:r>
        <w:rPr>
          <w:rFonts w:ascii="Times New Roman" w:hAnsi="Times New Roman" w:cs="Times New Roman"/>
          <w:sz w:val="24"/>
        </w:rPr>
        <w:br/>
        <w:t xml:space="preserve">Санкт-Петербурга </w:t>
      </w:r>
      <w:r w:rsidRPr="005602B5">
        <w:rPr>
          <w:rFonts w:ascii="Times New Roman" w:hAnsi="Times New Roman" w:cs="Times New Roman"/>
          <w:sz w:val="24"/>
        </w:rPr>
        <w:t>муниципальный округ Сосновая Поляна»</w:t>
      </w:r>
      <w:r>
        <w:rPr>
          <w:rFonts w:ascii="Times New Roman" w:hAnsi="Times New Roman" w:cs="Times New Roman"/>
          <w:sz w:val="24"/>
        </w:rPr>
        <w:t>.</w:t>
      </w:r>
    </w:p>
    <w:p w:rsidR="005602B5" w:rsidRDefault="005602B5" w:rsidP="005602B5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МО Сосновая Поляна.</w:t>
      </w:r>
    </w:p>
    <w:p w:rsidR="005602B5" w:rsidRDefault="005602B5" w:rsidP="005602B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момента его официального опубликования (обнародования). </w:t>
      </w:r>
    </w:p>
    <w:p w:rsidR="005602B5" w:rsidRDefault="005602B5" w:rsidP="0056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602B5" w:rsidRDefault="005602B5" w:rsidP="0056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602B5" w:rsidRDefault="005602B5" w:rsidP="00560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602B5" w:rsidRDefault="005602B5" w:rsidP="005602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образования, </w:t>
      </w:r>
    </w:p>
    <w:p w:rsidR="005602B5" w:rsidRDefault="005602B5" w:rsidP="005602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исполняющий полномочия председателя </w:t>
      </w:r>
    </w:p>
    <w:p w:rsidR="005602B5" w:rsidRDefault="005602B5" w:rsidP="005602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 МО Сосновая Поляна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С. Ю. Давыдова</w:t>
      </w:r>
    </w:p>
    <w:p w:rsidR="005602B5" w:rsidRDefault="005602B5" w:rsidP="005602B5"/>
    <w:p w:rsidR="0086655D" w:rsidRDefault="0086655D"/>
    <w:sectPr w:rsidR="0086655D" w:rsidSect="00EB32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EF" w:rsidRDefault="00B27BEF" w:rsidP="005602B5">
      <w:pPr>
        <w:spacing w:after="0" w:line="240" w:lineRule="auto"/>
      </w:pPr>
      <w:r>
        <w:separator/>
      </w:r>
    </w:p>
  </w:endnote>
  <w:endnote w:type="continuationSeparator" w:id="0">
    <w:p w:rsidR="00B27BEF" w:rsidRDefault="00B27BEF" w:rsidP="0056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EF" w:rsidRDefault="00B27BEF" w:rsidP="005602B5">
      <w:pPr>
        <w:spacing w:after="0" w:line="240" w:lineRule="auto"/>
      </w:pPr>
      <w:r>
        <w:separator/>
      </w:r>
    </w:p>
  </w:footnote>
  <w:footnote w:type="continuationSeparator" w:id="0">
    <w:p w:rsidR="00B27BEF" w:rsidRDefault="00B27BEF" w:rsidP="0056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FA" w:rsidRPr="004F56FA" w:rsidRDefault="004F56FA" w:rsidP="004F56FA">
    <w:pPr>
      <w:pStyle w:val="a3"/>
      <w:tabs>
        <w:tab w:val="left" w:pos="7872"/>
      </w:tabs>
      <w:rPr>
        <w:rFonts w:ascii="Times New Roman" w:hAnsi="Times New Roman" w:cs="Times New Roman"/>
        <w:sz w:val="24"/>
      </w:rPr>
    </w:pPr>
    <w:r>
      <w:tab/>
    </w:r>
    <w:sdt>
      <w:sdtPr>
        <w:id w:val="-204813026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Pr="004F56FA">
          <w:rPr>
            <w:rFonts w:ascii="Times New Roman" w:hAnsi="Times New Roman" w:cs="Times New Roman"/>
            <w:sz w:val="24"/>
          </w:rPr>
          <w:fldChar w:fldCharType="begin"/>
        </w:r>
        <w:r w:rsidRPr="004F56FA">
          <w:rPr>
            <w:rFonts w:ascii="Times New Roman" w:hAnsi="Times New Roman" w:cs="Times New Roman"/>
            <w:sz w:val="24"/>
          </w:rPr>
          <w:instrText>PAGE   \* MERGEFORMAT</w:instrText>
        </w:r>
        <w:r w:rsidRPr="004F56FA">
          <w:rPr>
            <w:rFonts w:ascii="Times New Roman" w:hAnsi="Times New Roman" w:cs="Times New Roman"/>
            <w:sz w:val="24"/>
          </w:rPr>
          <w:fldChar w:fldCharType="separate"/>
        </w:r>
        <w:r w:rsidR="00437EE5">
          <w:rPr>
            <w:rFonts w:ascii="Times New Roman" w:hAnsi="Times New Roman" w:cs="Times New Roman"/>
            <w:noProof/>
            <w:sz w:val="24"/>
          </w:rPr>
          <w:t>1</w:t>
        </w:r>
        <w:r w:rsidRPr="004F56FA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4F56FA">
      <w:rPr>
        <w:rFonts w:ascii="Times New Roman" w:hAnsi="Times New Roman" w:cs="Times New Roman"/>
        <w:color w:val="FF0000"/>
        <w:sz w:val="24"/>
      </w:rPr>
      <w:t>ПРОЕКТ</w:t>
    </w:r>
  </w:p>
  <w:p w:rsidR="0019574B" w:rsidRPr="005602B5" w:rsidRDefault="00437EE5" w:rsidP="0019574B">
    <w:pPr>
      <w:pStyle w:val="a3"/>
      <w:tabs>
        <w:tab w:val="clear" w:pos="4677"/>
        <w:tab w:val="clear" w:pos="9355"/>
        <w:tab w:val="left" w:pos="8265"/>
      </w:tabs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B5"/>
    <w:rsid w:val="003E0FFD"/>
    <w:rsid w:val="00437EE5"/>
    <w:rsid w:val="004F56FA"/>
    <w:rsid w:val="005602B5"/>
    <w:rsid w:val="0086655D"/>
    <w:rsid w:val="00B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74CB-FAFF-4C2E-B31E-49F17FC1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B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602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2B5"/>
  </w:style>
  <w:style w:type="character" w:customStyle="1" w:styleId="10">
    <w:name w:val="Заголовок 1 Знак"/>
    <w:basedOn w:val="a0"/>
    <w:link w:val="1"/>
    <w:rsid w:val="00560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0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2B5"/>
  </w:style>
  <w:style w:type="paragraph" w:styleId="a7">
    <w:name w:val="Balloon Text"/>
    <w:basedOn w:val="a"/>
    <w:link w:val="a8"/>
    <w:uiPriority w:val="99"/>
    <w:semiHidden/>
    <w:unhideWhenUsed/>
    <w:rsid w:val="0043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2023-05-16T12:29:00Z</cp:lastPrinted>
  <dcterms:created xsi:type="dcterms:W3CDTF">2023-05-15T06:58:00Z</dcterms:created>
  <dcterms:modified xsi:type="dcterms:W3CDTF">2023-05-16T12:29:00Z</dcterms:modified>
</cp:coreProperties>
</file>