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14" w:rsidRPr="008C3814" w:rsidRDefault="008C3814" w:rsidP="008C3814">
      <w:pPr>
        <w:spacing w:before="100" w:beforeAutospacing="1" w:after="100" w:afterAutospacing="1" w:line="240" w:lineRule="auto"/>
        <w:rPr>
          <w:rFonts w:ascii="Times New Roman" w:eastAsia="Times New Roman" w:hAnsi="Times New Roman" w:cs="Times New Roman"/>
          <w:sz w:val="24"/>
          <w:szCs w:val="24"/>
          <w:lang w:eastAsia="ru-RU"/>
        </w:rPr>
      </w:pPr>
      <w:r w:rsidRPr="008C3814">
        <w:rPr>
          <w:rFonts w:ascii="Times New Roman" w:eastAsia="Times New Roman" w:hAnsi="Times New Roman" w:cs="Times New Roman"/>
          <w:sz w:val="24"/>
          <w:szCs w:val="24"/>
          <w:lang w:eastAsia="ru-RU"/>
        </w:rPr>
        <w:t>Потребитель имеет право на приобретение товаров (работ, услуг) надлежащего качества, на их безопасность, на информацию о товарах (работах, услугах) и об их изготовителях (исполнителях, продавцах), а также право на возмещение вреда, причиненного вследствие недостатков товара (работы, услуги</w:t>
      </w:r>
      <w:proofErr w:type="gramStart"/>
      <w:r w:rsidRPr="008C3814">
        <w:rPr>
          <w:rFonts w:ascii="Times New Roman" w:eastAsia="Times New Roman" w:hAnsi="Times New Roman" w:cs="Times New Roman"/>
          <w:sz w:val="24"/>
          <w:szCs w:val="24"/>
          <w:lang w:eastAsia="ru-RU"/>
        </w:rPr>
        <w:t>).</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Рассмотрим</w:t>
      </w:r>
      <w:proofErr w:type="gramEnd"/>
      <w:r w:rsidRPr="008C3814">
        <w:rPr>
          <w:rFonts w:ascii="Times New Roman" w:eastAsia="Times New Roman" w:hAnsi="Times New Roman" w:cs="Times New Roman"/>
          <w:sz w:val="24"/>
          <w:szCs w:val="24"/>
          <w:lang w:eastAsia="ru-RU"/>
        </w:rPr>
        <w:t xml:space="preserve"> основные права потребителя подробнее. </w:t>
      </w:r>
    </w:p>
    <w:p w:rsidR="008C3814" w:rsidRPr="008C3814" w:rsidRDefault="008C3814" w:rsidP="008C38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3814">
        <w:rPr>
          <w:rFonts w:ascii="Times New Roman" w:eastAsia="Times New Roman" w:hAnsi="Times New Roman" w:cs="Times New Roman"/>
          <w:b/>
          <w:bCs/>
          <w:sz w:val="36"/>
          <w:szCs w:val="36"/>
          <w:lang w:eastAsia="ru-RU"/>
        </w:rPr>
        <w:t>Право на качество товара</w:t>
      </w:r>
    </w:p>
    <w:p w:rsidR="008C3814" w:rsidRPr="008C3814" w:rsidRDefault="008C3814" w:rsidP="008C3814">
      <w:pPr>
        <w:spacing w:before="100" w:beforeAutospacing="1" w:after="100" w:afterAutospacing="1" w:line="240" w:lineRule="auto"/>
        <w:rPr>
          <w:rFonts w:ascii="Times New Roman" w:eastAsia="Times New Roman" w:hAnsi="Times New Roman" w:cs="Times New Roman"/>
          <w:sz w:val="24"/>
          <w:szCs w:val="24"/>
          <w:lang w:eastAsia="ru-RU"/>
        </w:rPr>
      </w:pPr>
      <w:r w:rsidRPr="008C3814">
        <w:rPr>
          <w:rFonts w:ascii="Times New Roman" w:eastAsia="Times New Roman" w:hAnsi="Times New Roman" w:cs="Times New Roman"/>
          <w:sz w:val="24"/>
          <w:szCs w:val="24"/>
          <w:lang w:eastAsia="ru-RU"/>
        </w:rPr>
        <w:t xml:space="preserve">Право на качество обеспечивает потребителю извлечение из товара (работы, услуги) заявленных потребительских свойств. </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Любой товар или услуга должны соответствовать заявленным характеристикам. Если же приобретенные товар, работа, услуга не имеют четкого описания, то они должны быть пригодны для тех целей, для которых обычно используются (ст. 4 Закона от 07.02.1992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xml:space="preserve">Наличие неоговоренных недостатков в товаре является основанием для того, чтобы вернуть товар и предъявить в установленные сроки к продавцу (изготовителю, уполномоченной организации или уполномоченному индивидуальному предпринимателю, импортеру) следующие требования: возместить убытки, причиненные вследствие покупки товара ненадлежащего качества, компенсировать моральный вред, а также выплатить неустойку. </w:t>
      </w:r>
    </w:p>
    <w:p w:rsidR="008C3814" w:rsidRPr="008C3814" w:rsidRDefault="008C3814" w:rsidP="008C38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3814">
        <w:rPr>
          <w:rFonts w:ascii="Times New Roman" w:eastAsia="Times New Roman" w:hAnsi="Times New Roman" w:cs="Times New Roman"/>
          <w:b/>
          <w:bCs/>
          <w:sz w:val="36"/>
          <w:szCs w:val="36"/>
          <w:lang w:eastAsia="ru-RU"/>
        </w:rPr>
        <w:t>Право на качество услуги</w:t>
      </w:r>
    </w:p>
    <w:p w:rsidR="008C3814" w:rsidRPr="008C3814" w:rsidRDefault="008C3814" w:rsidP="008C3814">
      <w:pPr>
        <w:spacing w:before="100" w:beforeAutospacing="1" w:after="100" w:afterAutospacing="1" w:line="240" w:lineRule="auto"/>
        <w:rPr>
          <w:rFonts w:ascii="Times New Roman" w:eastAsia="Times New Roman" w:hAnsi="Times New Roman" w:cs="Times New Roman"/>
          <w:sz w:val="24"/>
          <w:szCs w:val="24"/>
          <w:lang w:eastAsia="ru-RU"/>
        </w:rPr>
      </w:pPr>
      <w:r w:rsidRPr="008C3814">
        <w:rPr>
          <w:rFonts w:ascii="Times New Roman" w:eastAsia="Times New Roman" w:hAnsi="Times New Roman" w:cs="Times New Roman"/>
          <w:sz w:val="24"/>
          <w:szCs w:val="24"/>
          <w:lang w:eastAsia="ru-RU"/>
        </w:rPr>
        <w:t>Аналогичные права предоставляются потребителю в случае оказания некачественной услуги, нарушения сроков выполнения работ (оказания услуг) или в случае выполнения работ с недостатками (ст. 15, п. 1 ст. 18, ст. 19, п. 1 ст. 23, ст. ст. 28, 29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Право потребителя на качество товара включает в себя также следующие права (ст. 6, п. 1 ст. 18, ст. 21, п. 1 ст. 29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на ремонт и техническое обслуживание товара в течение срока его службы;</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xml:space="preserve">• </w:t>
      </w:r>
      <w:hyperlink r:id="rId4" w:tgtFrame="_blank" w:history="1">
        <w:r w:rsidRPr="008C3814">
          <w:rPr>
            <w:rFonts w:ascii="Times New Roman" w:eastAsia="Times New Roman" w:hAnsi="Times New Roman" w:cs="Times New Roman"/>
            <w:color w:val="0000FF"/>
            <w:sz w:val="24"/>
            <w:szCs w:val="24"/>
            <w:u w:val="single"/>
            <w:lang w:eastAsia="ru-RU"/>
          </w:rPr>
          <w:t>зам</w:t>
        </w:r>
        <w:bookmarkStart w:id="0" w:name="_GoBack"/>
        <w:bookmarkEnd w:id="0"/>
        <w:r w:rsidRPr="008C3814">
          <w:rPr>
            <w:rFonts w:ascii="Times New Roman" w:eastAsia="Times New Roman" w:hAnsi="Times New Roman" w:cs="Times New Roman"/>
            <w:color w:val="0000FF"/>
            <w:sz w:val="24"/>
            <w:szCs w:val="24"/>
            <w:u w:val="single"/>
            <w:lang w:eastAsia="ru-RU"/>
          </w:rPr>
          <w:t>е</w:t>
        </w:r>
        <w:r w:rsidRPr="008C3814">
          <w:rPr>
            <w:rFonts w:ascii="Times New Roman" w:eastAsia="Times New Roman" w:hAnsi="Times New Roman" w:cs="Times New Roman"/>
            <w:color w:val="0000FF"/>
            <w:sz w:val="24"/>
            <w:szCs w:val="24"/>
            <w:u w:val="single"/>
            <w:lang w:eastAsia="ru-RU"/>
          </w:rPr>
          <w:t>ну</w:t>
        </w:r>
      </w:hyperlink>
      <w:r w:rsidRPr="008C3814">
        <w:rPr>
          <w:rFonts w:ascii="Times New Roman" w:eastAsia="Times New Roman" w:hAnsi="Times New Roman" w:cs="Times New Roman"/>
          <w:sz w:val="24"/>
          <w:szCs w:val="24"/>
          <w:lang w:eastAsia="ru-RU"/>
        </w:rPr>
        <w:t xml:space="preserve"> товара ненадлежащего качества на товар надлежащего качества;</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соразмерное уменьшение стоимости товара в случае обнаружения в товаре недостатков, о которых продавец не сообщил;</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безвозмездное устранение недостатков товара;</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xml:space="preserve">• </w:t>
      </w:r>
      <w:hyperlink r:id="rId5" w:tgtFrame="_blank" w:history="1">
        <w:r w:rsidRPr="008C3814">
          <w:rPr>
            <w:rFonts w:ascii="Times New Roman" w:eastAsia="Times New Roman" w:hAnsi="Times New Roman" w:cs="Times New Roman"/>
            <w:color w:val="0000FF"/>
            <w:sz w:val="24"/>
            <w:szCs w:val="24"/>
            <w:u w:val="single"/>
            <w:lang w:eastAsia="ru-RU"/>
          </w:rPr>
          <w:t>отказ</w:t>
        </w:r>
      </w:hyperlink>
      <w:r w:rsidRPr="008C3814">
        <w:rPr>
          <w:rFonts w:ascii="Times New Roman" w:eastAsia="Times New Roman" w:hAnsi="Times New Roman" w:cs="Times New Roman"/>
          <w:sz w:val="24"/>
          <w:szCs w:val="24"/>
          <w:lang w:eastAsia="ru-RU"/>
        </w:rPr>
        <w:t xml:space="preserve"> от исполнения договора купли-продажи и возврат уплаченной за товар суммы.</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Право потребителя на качество работы (услуги) включает в себя, в частности, следующие права (п. 1 ст. 29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на безвозмездное устранение недостатков выполненной работы (оказанной услуги), безвозмездное изготовление другой вещи или повторное выполнение работы;</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lastRenderedPageBreak/>
        <w:t xml:space="preserve">• уменьшение цены выполненной работы (оказанной услуги) при обнаружении в ней недостатков. </w:t>
      </w:r>
    </w:p>
    <w:p w:rsidR="008C3814" w:rsidRPr="008C3814" w:rsidRDefault="008C3814" w:rsidP="008C38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3814">
        <w:rPr>
          <w:rFonts w:ascii="Times New Roman" w:eastAsia="Times New Roman" w:hAnsi="Times New Roman" w:cs="Times New Roman"/>
          <w:b/>
          <w:bCs/>
          <w:sz w:val="36"/>
          <w:szCs w:val="36"/>
          <w:lang w:eastAsia="ru-RU"/>
        </w:rPr>
        <w:t>Право на безопасность товара</w:t>
      </w:r>
    </w:p>
    <w:p w:rsidR="008C3814" w:rsidRPr="008C3814" w:rsidRDefault="008C3814" w:rsidP="008C3814">
      <w:pPr>
        <w:spacing w:before="100" w:beforeAutospacing="1" w:after="100" w:afterAutospacing="1" w:line="240" w:lineRule="auto"/>
        <w:rPr>
          <w:rFonts w:ascii="Times New Roman" w:eastAsia="Times New Roman" w:hAnsi="Times New Roman" w:cs="Times New Roman"/>
          <w:sz w:val="24"/>
          <w:szCs w:val="24"/>
          <w:lang w:eastAsia="ru-RU"/>
        </w:rPr>
      </w:pPr>
      <w:r w:rsidRPr="008C3814">
        <w:rPr>
          <w:rFonts w:ascii="Times New Roman" w:eastAsia="Times New Roman" w:hAnsi="Times New Roman" w:cs="Times New Roman"/>
          <w:sz w:val="24"/>
          <w:szCs w:val="24"/>
          <w:lang w:eastAsia="ru-RU"/>
        </w:rPr>
        <w:t>Безопасность товара (работы, услуги) предполагает его безопасность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 (преамбула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Потребитель имеет право на то, чтобы товар (работа, услуга) не причинял вред в течение срока службы или срока годности, а при их отсутствии - в течение десяти лет со дня передачи товара (работы) потребителю.</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Безопасность обеспечивается системой обязательных требований, закрепленных в НПА (п. п. 1, 2 ст. 7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xml:space="preserve">Потребителю гарантируется возмещение в полном объеме вреда, причиненного жизни, здоровью или имуществу вследствие недостатков или необеспечения безопасности товара (работы, услуги), а также в связи с использованием материалов, оборудования, инструментов и иных средств, необходимых для производства товаров (выполнения работ, оказания услуг). </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Убытки возмещаются сверх неустойки (пеней), установленной законом или договором. Кроме того,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(п. п. 2, 3 ст. 13 Закона N 2300-1; п. 31 Постановления Пленума Верховного Суда РФ от 28.06.2012 N 17</w:t>
      </w:r>
      <w:proofErr w:type="gramStart"/>
      <w:r w:rsidRPr="008C3814">
        <w:rPr>
          <w:rFonts w:ascii="Times New Roman" w:eastAsia="Times New Roman" w:hAnsi="Times New Roman" w:cs="Times New Roman"/>
          <w:sz w:val="24"/>
          <w:szCs w:val="24"/>
          <w:lang w:eastAsia="ru-RU"/>
        </w:rPr>
        <w:t>).</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Убытки</w:t>
      </w:r>
      <w:proofErr w:type="gramEnd"/>
      <w:r w:rsidRPr="008C3814">
        <w:rPr>
          <w:rFonts w:ascii="Times New Roman" w:eastAsia="Times New Roman" w:hAnsi="Times New Roman" w:cs="Times New Roman"/>
          <w:sz w:val="24"/>
          <w:szCs w:val="24"/>
          <w:lang w:eastAsia="ru-RU"/>
        </w:rPr>
        <w:t xml:space="preserve">, причиненные потребителю в связи с отзывом товара (работы, услуги), также возмещаются в полном объеме (п. п. 2, 5 ст. 7, п. п. 1, 4 ст. 14 Закона N 2300-1). </w:t>
      </w:r>
    </w:p>
    <w:p w:rsidR="008C3814" w:rsidRPr="008C3814" w:rsidRDefault="008C3814" w:rsidP="008C38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3814">
        <w:rPr>
          <w:rFonts w:ascii="Times New Roman" w:eastAsia="Times New Roman" w:hAnsi="Times New Roman" w:cs="Times New Roman"/>
          <w:b/>
          <w:bCs/>
          <w:sz w:val="36"/>
          <w:szCs w:val="36"/>
          <w:lang w:eastAsia="ru-RU"/>
        </w:rPr>
        <w:t>Право потребителя на информацию</w:t>
      </w:r>
    </w:p>
    <w:p w:rsidR="008C3814" w:rsidRPr="008C3814" w:rsidRDefault="008C3814" w:rsidP="008C3814">
      <w:pPr>
        <w:spacing w:before="100" w:beforeAutospacing="1" w:after="100" w:afterAutospacing="1" w:line="240" w:lineRule="auto"/>
        <w:rPr>
          <w:rFonts w:ascii="Times New Roman" w:eastAsia="Times New Roman" w:hAnsi="Times New Roman" w:cs="Times New Roman"/>
          <w:sz w:val="24"/>
          <w:szCs w:val="24"/>
          <w:lang w:eastAsia="ru-RU"/>
        </w:rPr>
      </w:pPr>
      <w:r w:rsidRPr="008C3814">
        <w:rPr>
          <w:rFonts w:ascii="Times New Roman" w:eastAsia="Times New Roman" w:hAnsi="Times New Roman" w:cs="Times New Roman"/>
          <w:sz w:val="24"/>
          <w:szCs w:val="24"/>
          <w:lang w:eastAsia="ru-RU"/>
        </w:rPr>
        <w:t>Потребителю гарантировано право требовать предоставления необходимой и достоверной информации, в частности (п. п. 1, 3 ст. 8, п. п. 1 - 1.2 ст. 9, п. п. 1, 2 ст. 10, п. 3 ст. 11, п. 4 ст. 19, п. п. 2, 3 ст. 26.1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о товаре (работе, услуге), в том числе об основных потребительских свойствах, об обязательном подтверждении соответствия товара требованиям технических регламентов, о цене и условиях приобретения;</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о гарантийном сроке (если он установлен), сроке службы или сроке годности товара (работы), о правилах и условиях эффективного и безопасного использования товара (работы, услуги);</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об изготовителе, исполнителе, продавце, включая наименование, адрес, идентификаторы в виде номера ОГРН, ОГРНИП, информацию о лицензии и режиме работы;</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о сроках для предъявления требований в отношении недостатков товара.</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lastRenderedPageBreak/>
        <w:t>При заключении договоров купли-продажи и договоров о выполнении работ (оказании услуг) информация об их условиях должна доводиться до сведения потребителя в наглядной и доступной форме (п. 2 ст. 8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Предоставляемая потребителю информация о товарах (работах, услугах) должна обеспечивать возможность их правильного выбора (п. 1 ст. 10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xml:space="preserve">Если недостоверная или неполная информация привела к причинению вреда жизни, здоровью и имуществу потребителя или к неправильному выбору, то потребитель вправе </w:t>
      </w:r>
      <w:hyperlink r:id="rId6" w:tgtFrame="_blank" w:history="1">
        <w:r w:rsidRPr="008C3814">
          <w:rPr>
            <w:rFonts w:ascii="Times New Roman" w:eastAsia="Times New Roman" w:hAnsi="Times New Roman" w:cs="Times New Roman"/>
            <w:color w:val="0000FF"/>
            <w:sz w:val="24"/>
            <w:szCs w:val="24"/>
            <w:u w:val="single"/>
            <w:lang w:eastAsia="ru-RU"/>
          </w:rPr>
          <w:t>требовать</w:t>
        </w:r>
      </w:hyperlink>
      <w:r w:rsidRPr="008C3814">
        <w:rPr>
          <w:rFonts w:ascii="Times New Roman" w:eastAsia="Times New Roman" w:hAnsi="Times New Roman" w:cs="Times New Roman"/>
          <w:sz w:val="24"/>
          <w:szCs w:val="24"/>
          <w:lang w:eastAsia="ru-RU"/>
        </w:rPr>
        <w:t xml:space="preserve"> расторжения договора и возмещения вреда и понесенных убытков (п. п. 2, 3 ст. 12 Закона N 2300-1). </w:t>
      </w:r>
    </w:p>
    <w:p w:rsidR="008C3814" w:rsidRPr="008C3814" w:rsidRDefault="008C3814" w:rsidP="008C38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3814">
        <w:rPr>
          <w:rFonts w:ascii="Times New Roman" w:eastAsia="Times New Roman" w:hAnsi="Times New Roman" w:cs="Times New Roman"/>
          <w:b/>
          <w:bCs/>
          <w:sz w:val="36"/>
          <w:szCs w:val="36"/>
          <w:lang w:eastAsia="ru-RU"/>
        </w:rPr>
        <w:t>Судебная защита прав потребителей</w:t>
      </w:r>
    </w:p>
    <w:p w:rsidR="008C3814" w:rsidRPr="008C3814" w:rsidRDefault="008C3814" w:rsidP="008C3814">
      <w:pPr>
        <w:spacing w:before="100" w:beforeAutospacing="1" w:after="100" w:afterAutospacing="1" w:line="240" w:lineRule="auto"/>
        <w:rPr>
          <w:rFonts w:ascii="Times New Roman" w:eastAsia="Times New Roman" w:hAnsi="Times New Roman" w:cs="Times New Roman"/>
          <w:sz w:val="24"/>
          <w:szCs w:val="24"/>
          <w:lang w:eastAsia="ru-RU"/>
        </w:rPr>
      </w:pPr>
      <w:r w:rsidRPr="008C3814">
        <w:rPr>
          <w:rFonts w:ascii="Times New Roman" w:eastAsia="Times New Roman" w:hAnsi="Times New Roman" w:cs="Times New Roman"/>
          <w:sz w:val="24"/>
          <w:szCs w:val="24"/>
          <w:lang w:eastAsia="ru-RU"/>
        </w:rPr>
        <w:t>Если потребителю не удалось добиться соблюдения его прав в добровольном порядке, соответствующее требование подлежит рассмотрению в суде по выбору потребителя (ст. 17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по месту нахождения организации или по месту жительства индивидуального предпринимателя;</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по месту жительства или пребывания потребителя;</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по месту заключения или исполнения договора.</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xml:space="preserve">В случае удовлетворения судом требований потребителя, которые не были выполнены продавцом добровольно, суд взыскивает с продавца штраф в размере 50% присужденной суммы (п. 6 ст. 13 Закона N 2300-1; п. 46 Постановления Пленума Верховного Суда РФ N 17). </w:t>
      </w:r>
    </w:p>
    <w:p w:rsidR="008C3814" w:rsidRPr="008C3814" w:rsidRDefault="008C3814" w:rsidP="008C38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3814">
        <w:rPr>
          <w:rFonts w:ascii="Times New Roman" w:eastAsia="Times New Roman" w:hAnsi="Times New Roman" w:cs="Times New Roman"/>
          <w:b/>
          <w:bCs/>
          <w:sz w:val="36"/>
          <w:szCs w:val="36"/>
          <w:lang w:eastAsia="ru-RU"/>
        </w:rPr>
        <w:t xml:space="preserve">Права потребителя и </w:t>
      </w:r>
      <w:proofErr w:type="spellStart"/>
      <w:r w:rsidRPr="008C3814">
        <w:rPr>
          <w:rFonts w:ascii="Times New Roman" w:eastAsia="Times New Roman" w:hAnsi="Times New Roman" w:cs="Times New Roman"/>
          <w:b/>
          <w:bCs/>
          <w:sz w:val="36"/>
          <w:szCs w:val="36"/>
          <w:lang w:eastAsia="ru-RU"/>
        </w:rPr>
        <w:t>Роспотребнадзор</w:t>
      </w:r>
      <w:proofErr w:type="spellEnd"/>
    </w:p>
    <w:p w:rsidR="008C3814" w:rsidRPr="008C3814" w:rsidRDefault="008C3814" w:rsidP="008C3814">
      <w:pPr>
        <w:spacing w:before="100" w:beforeAutospacing="1" w:after="100" w:afterAutospacing="1" w:line="240" w:lineRule="auto"/>
        <w:rPr>
          <w:rFonts w:ascii="Times New Roman" w:eastAsia="Times New Roman" w:hAnsi="Times New Roman" w:cs="Times New Roman"/>
          <w:sz w:val="24"/>
          <w:szCs w:val="24"/>
          <w:lang w:eastAsia="ru-RU"/>
        </w:rPr>
      </w:pPr>
      <w:r w:rsidRPr="008C3814">
        <w:rPr>
          <w:rFonts w:ascii="Times New Roman" w:eastAsia="Times New Roman" w:hAnsi="Times New Roman" w:cs="Times New Roman"/>
          <w:sz w:val="24"/>
          <w:szCs w:val="24"/>
          <w:lang w:eastAsia="ru-RU"/>
        </w:rPr>
        <w:t xml:space="preserve">Также потребители имеют право обращаться в </w:t>
      </w:r>
      <w:proofErr w:type="spellStart"/>
      <w:r w:rsidRPr="008C3814">
        <w:rPr>
          <w:rFonts w:ascii="Times New Roman" w:eastAsia="Times New Roman" w:hAnsi="Times New Roman" w:cs="Times New Roman"/>
          <w:sz w:val="24"/>
          <w:szCs w:val="24"/>
          <w:lang w:eastAsia="ru-RU"/>
        </w:rPr>
        <w:t>Роспотребнадзор</w:t>
      </w:r>
      <w:proofErr w:type="spellEnd"/>
      <w:r w:rsidRPr="008C3814">
        <w:rPr>
          <w:rFonts w:ascii="Times New Roman" w:eastAsia="Times New Roman" w:hAnsi="Times New Roman" w:cs="Times New Roman"/>
          <w:sz w:val="24"/>
          <w:szCs w:val="24"/>
          <w:lang w:eastAsia="ru-RU"/>
        </w:rPr>
        <w:t xml:space="preserve"> как специальный уполномоченный орган в сфере защиты прав потребителей, который вправе, в частности (ст. 40 Закона N 2300-1; Постановление Правительства РФ от 02.05.2012 N 412):</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проводить проверки изготовителей, продавцов, исполнителей и иных организаций.</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принимать меры по предотвращению нарушений;</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привлекать виновных лиц к административной ответственности;</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участвовать в судебной защите прав конкретных потребителей;</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подавать иски о защите неопределенного круга лиц;</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xml:space="preserve">• давать разъяснения законодательства в области защиты прав потребителей. </w:t>
      </w:r>
    </w:p>
    <w:p w:rsidR="008C3814" w:rsidRPr="008C3814" w:rsidRDefault="008C3814" w:rsidP="008C38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3814">
        <w:rPr>
          <w:rFonts w:ascii="Times New Roman" w:eastAsia="Times New Roman" w:hAnsi="Times New Roman" w:cs="Times New Roman"/>
          <w:b/>
          <w:bCs/>
          <w:sz w:val="36"/>
          <w:szCs w:val="36"/>
          <w:lang w:eastAsia="ru-RU"/>
        </w:rPr>
        <w:t>Союз потребителей</w:t>
      </w:r>
    </w:p>
    <w:p w:rsidR="008C3814" w:rsidRPr="008C3814" w:rsidRDefault="008C3814" w:rsidP="008C3814">
      <w:pPr>
        <w:spacing w:before="100" w:beforeAutospacing="1" w:after="100" w:afterAutospacing="1" w:line="240" w:lineRule="auto"/>
        <w:rPr>
          <w:rFonts w:ascii="Times New Roman" w:eastAsia="Times New Roman" w:hAnsi="Times New Roman" w:cs="Times New Roman"/>
          <w:sz w:val="24"/>
          <w:szCs w:val="24"/>
          <w:lang w:eastAsia="ru-RU"/>
        </w:rPr>
      </w:pPr>
      <w:r w:rsidRPr="008C3814">
        <w:rPr>
          <w:rFonts w:ascii="Times New Roman" w:eastAsia="Times New Roman" w:hAnsi="Times New Roman" w:cs="Times New Roman"/>
          <w:sz w:val="24"/>
          <w:szCs w:val="24"/>
          <w:lang w:eastAsia="ru-RU"/>
        </w:rPr>
        <w:lastRenderedPageBreak/>
        <w:t>Также потребители могут объединяться в ассоциации и союзы, которые наделены, в частности, следующими правами (ст. 45 Закона N 2300-1):</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осуществлять общественный контроль за соблюдением прав потребителей;</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участвовать в проведении экспертиз по фактам нарушений прав потребителей в связи с обращениями потребителей;</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w:t>
      </w:r>
      <w:r w:rsidRPr="008C3814">
        <w:rPr>
          <w:rFonts w:ascii="Times New Roman" w:eastAsia="Times New Roman" w:hAnsi="Times New Roman" w:cs="Times New Roman"/>
          <w:sz w:val="24"/>
          <w:szCs w:val="24"/>
          <w:lang w:eastAsia="ru-RU"/>
        </w:rPr>
        <w:br/>
      </w:r>
      <w:r w:rsidRPr="008C3814">
        <w:rPr>
          <w:rFonts w:ascii="Times New Roman" w:eastAsia="Times New Roman" w:hAnsi="Times New Roman" w:cs="Times New Roman"/>
          <w:sz w:val="24"/>
          <w:szCs w:val="24"/>
          <w:lang w:eastAsia="ru-RU"/>
        </w:rPr>
        <w:br/>
        <w:t xml:space="preserve">•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 </w:t>
      </w:r>
    </w:p>
    <w:p w:rsidR="001B10A2" w:rsidRDefault="008C3814"/>
    <w:sectPr w:rsidR="001B1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C7"/>
    <w:rsid w:val="008C3814"/>
    <w:rsid w:val="00BF3549"/>
    <w:rsid w:val="00E753D5"/>
    <w:rsid w:val="00E7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5447E-217E-4278-9176-D3D10D20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8201">
      <w:bodyDiv w:val="1"/>
      <w:marLeft w:val="0"/>
      <w:marRight w:val="0"/>
      <w:marTop w:val="0"/>
      <w:marBottom w:val="0"/>
      <w:divBdr>
        <w:top w:val="none" w:sz="0" w:space="0" w:color="auto"/>
        <w:left w:val="none" w:sz="0" w:space="0" w:color="auto"/>
        <w:bottom w:val="none" w:sz="0" w:space="0" w:color="auto"/>
        <w:right w:val="none" w:sz="0" w:space="0" w:color="auto"/>
      </w:divBdr>
      <w:divsChild>
        <w:div w:id="152628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29.ru/courts-cases/zashchita-prav-potrebiteley/delo-o-vozvrate-avtomobilya-v-avtosalon/?ysclid=lfuq4rkhzi75893264" TargetMode="External"/><Relationship Id="rId5" Type="http://schemas.openxmlformats.org/officeDocument/2006/relationships/hyperlink" Target="https://ur29.ru/courts-cases/zashchita-prav-potrebiteley/delo-o-vozvrate-ayfona/?ysclid=lfuq4rkhzi75893264" TargetMode="External"/><Relationship Id="rId4" Type="http://schemas.openxmlformats.org/officeDocument/2006/relationships/hyperlink" Target="https://ur29.ru/courts-cases/zashchita-prav-potrebiteley/zamena-tovara-nenadlezhashchego-kachestva-na-analogichnyy/?ysclid=lfuq4rkhzi75893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dc:creator>
  <cp:keywords/>
  <dc:description/>
  <cp:lastModifiedBy>Comp7</cp:lastModifiedBy>
  <cp:revision>2</cp:revision>
  <dcterms:created xsi:type="dcterms:W3CDTF">2023-03-30T06:51:00Z</dcterms:created>
  <dcterms:modified xsi:type="dcterms:W3CDTF">2023-03-30T06:52:00Z</dcterms:modified>
</cp:coreProperties>
</file>